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20FF1" w14:textId="77777777" w:rsidR="008601FA" w:rsidRDefault="008601FA" w:rsidP="006668E1">
      <w:pPr>
        <w:pStyle w:val="Heading1"/>
        <w:spacing w:before="0" w:line="240" w:lineRule="auto"/>
        <w:jc w:val="center"/>
        <w:rPr>
          <w:rFonts w:asciiTheme="minorHAnsi" w:hAnsiTheme="minorHAnsi" w:cstheme="minorHAnsi"/>
          <w:b/>
          <w:bCs/>
          <w:color w:val="000000" w:themeColor="text1"/>
          <w:sz w:val="24"/>
          <w:szCs w:val="24"/>
        </w:rPr>
      </w:pPr>
    </w:p>
    <w:p w14:paraId="47EEA8BF" w14:textId="0C51A0CA" w:rsidR="0038717B" w:rsidRPr="006668E1" w:rsidRDefault="006668E1" w:rsidP="006668E1">
      <w:pPr>
        <w:pStyle w:val="Heading1"/>
        <w:spacing w:before="0" w:line="240" w:lineRule="auto"/>
        <w:jc w:val="center"/>
        <w:rPr>
          <w:rFonts w:asciiTheme="minorHAnsi" w:hAnsiTheme="minorHAnsi" w:cstheme="minorHAnsi"/>
          <w:b/>
          <w:bCs/>
          <w:color w:val="000000" w:themeColor="text1"/>
          <w:sz w:val="24"/>
          <w:szCs w:val="24"/>
        </w:rPr>
      </w:pPr>
      <w:bookmarkStart w:id="0" w:name="_Hlk130832883"/>
      <w:r w:rsidRPr="006668E1">
        <w:rPr>
          <w:rFonts w:asciiTheme="minorHAnsi" w:hAnsiTheme="minorHAnsi" w:cstheme="minorHAnsi"/>
          <w:b/>
          <w:bCs/>
          <w:color w:val="000000" w:themeColor="text1"/>
          <w:sz w:val="24"/>
          <w:szCs w:val="24"/>
        </w:rPr>
        <w:t>MARTIN COMMUNITY COLLEGE</w:t>
      </w:r>
    </w:p>
    <w:p w14:paraId="1C893A6A" w14:textId="15EF38BA" w:rsidR="006668E1" w:rsidRDefault="006668E1" w:rsidP="006668E1">
      <w:pPr>
        <w:pStyle w:val="Heading1"/>
        <w:spacing w:before="0" w:line="240" w:lineRule="auto"/>
        <w:jc w:val="center"/>
        <w:rPr>
          <w:rStyle w:val="Heading1Char"/>
          <w:rFonts w:asciiTheme="minorHAnsi" w:hAnsiTheme="minorHAnsi" w:cstheme="minorHAnsi"/>
          <w:b/>
          <w:bCs/>
          <w:color w:val="000000" w:themeColor="text1"/>
          <w:sz w:val="24"/>
          <w:szCs w:val="24"/>
        </w:rPr>
      </w:pPr>
      <w:r w:rsidRPr="006668E1">
        <w:rPr>
          <w:rFonts w:asciiTheme="minorHAnsi" w:hAnsiTheme="minorHAnsi" w:cstheme="minorHAnsi"/>
          <w:b/>
          <w:bCs/>
          <w:color w:val="000000" w:themeColor="text1"/>
          <w:sz w:val="24"/>
          <w:szCs w:val="24"/>
        </w:rPr>
        <w:t>C</w:t>
      </w:r>
      <w:r w:rsidRPr="006668E1">
        <w:rPr>
          <w:rStyle w:val="Heading1Char"/>
          <w:rFonts w:asciiTheme="minorHAnsi" w:hAnsiTheme="minorHAnsi" w:cstheme="minorHAnsi"/>
          <w:b/>
          <w:bCs/>
          <w:color w:val="000000" w:themeColor="text1"/>
          <w:sz w:val="24"/>
          <w:szCs w:val="24"/>
        </w:rPr>
        <w:t>OURSE SYLLABUS</w:t>
      </w:r>
    </w:p>
    <w:p w14:paraId="290A2D1D" w14:textId="16A2F4EC" w:rsidR="006668E1" w:rsidRDefault="006668E1" w:rsidP="006668E1">
      <w:pPr>
        <w:spacing w:after="0" w:line="240" w:lineRule="auto"/>
        <w:jc w:val="center"/>
        <w:rPr>
          <w:rStyle w:val="SubtleEmphasis"/>
          <w:color w:val="000000" w:themeColor="text1"/>
          <w:sz w:val="24"/>
          <w:szCs w:val="24"/>
        </w:rPr>
      </w:pPr>
      <w:r w:rsidRPr="006668E1">
        <w:rPr>
          <w:rStyle w:val="SubtleEmphasis"/>
          <w:b/>
          <w:bCs/>
          <w:i w:val="0"/>
          <w:iCs w:val="0"/>
          <w:color w:val="000000" w:themeColor="text1"/>
          <w:sz w:val="24"/>
          <w:szCs w:val="24"/>
        </w:rPr>
        <w:t>Semester/Year:</w:t>
      </w:r>
      <w:r w:rsidRPr="006668E1">
        <w:rPr>
          <w:rStyle w:val="SubtleEmphasis"/>
          <w:color w:val="000000" w:themeColor="text1"/>
          <w:sz w:val="24"/>
          <w:szCs w:val="24"/>
        </w:rPr>
        <w:t xml:space="preserve"> (term/year)</w:t>
      </w:r>
    </w:p>
    <w:p w14:paraId="049AB7FD" w14:textId="77777777" w:rsidR="006668E1" w:rsidRPr="00137F7C" w:rsidRDefault="006668E1" w:rsidP="006668E1">
      <w:pPr>
        <w:spacing w:after="0" w:line="240" w:lineRule="auto"/>
        <w:jc w:val="center"/>
        <w:rPr>
          <w:rStyle w:val="SubtleEmphasis"/>
          <w:color w:val="000000" w:themeColor="text1"/>
          <w:sz w:val="24"/>
          <w:szCs w:val="24"/>
        </w:rPr>
      </w:pPr>
    </w:p>
    <w:p w14:paraId="44147DDB" w14:textId="7343A3A9" w:rsidR="006668E1" w:rsidRPr="00137F7C" w:rsidRDefault="006668E1" w:rsidP="006668E1">
      <w:pPr>
        <w:spacing w:after="0" w:line="240" w:lineRule="auto"/>
        <w:jc w:val="center"/>
        <w:rPr>
          <w:color w:val="000000" w:themeColor="text1"/>
          <w:sz w:val="24"/>
          <w:szCs w:val="24"/>
        </w:rPr>
      </w:pPr>
      <w:r w:rsidRPr="00137F7C">
        <w:rPr>
          <w:color w:val="000000" w:themeColor="text1"/>
          <w:sz w:val="24"/>
          <w:szCs w:val="24"/>
        </w:rPr>
        <w:t>Information on this Syllabus is Subject to Change a</w:t>
      </w:r>
      <w:r w:rsidR="000160B9">
        <w:rPr>
          <w:color w:val="000000" w:themeColor="text1"/>
          <w:sz w:val="24"/>
          <w:szCs w:val="24"/>
        </w:rPr>
        <w:t>t</w:t>
      </w:r>
      <w:r w:rsidRPr="00137F7C">
        <w:rPr>
          <w:color w:val="000000" w:themeColor="text1"/>
          <w:sz w:val="24"/>
          <w:szCs w:val="24"/>
        </w:rPr>
        <w:t xml:space="preserve"> the Discretion of the Instructor</w:t>
      </w:r>
    </w:p>
    <w:p w14:paraId="5C8D003A" w14:textId="284E8D29" w:rsidR="006668E1" w:rsidRDefault="006668E1" w:rsidP="006668E1">
      <w:pPr>
        <w:spacing w:after="0" w:line="240" w:lineRule="auto"/>
        <w:jc w:val="center"/>
        <w:rPr>
          <w:sz w:val="24"/>
          <w:szCs w:val="24"/>
        </w:rPr>
      </w:pPr>
    </w:p>
    <w:p w14:paraId="688A1A6F" w14:textId="3EB64EAD" w:rsidR="006668E1" w:rsidRDefault="006668E1" w:rsidP="006668E1">
      <w:pPr>
        <w:spacing w:after="0" w:line="240" w:lineRule="auto"/>
        <w:rPr>
          <w:b/>
          <w:bCs/>
          <w:sz w:val="24"/>
          <w:szCs w:val="24"/>
        </w:rPr>
      </w:pPr>
      <w:r>
        <w:rPr>
          <w:b/>
          <w:bCs/>
          <w:sz w:val="24"/>
          <w:szCs w:val="24"/>
        </w:rPr>
        <w:t>This is (choose one: a Face-to-Face Course; a Hybrid Course; a Web-Enhanced Course)</w:t>
      </w:r>
    </w:p>
    <w:p w14:paraId="72F506BB" w14:textId="3D102381" w:rsidR="006668E1" w:rsidRDefault="006668E1" w:rsidP="006668E1">
      <w:pPr>
        <w:spacing w:after="0" w:line="240" w:lineRule="auto"/>
        <w:rPr>
          <w:b/>
          <w:bCs/>
          <w:sz w:val="24"/>
          <w:szCs w:val="24"/>
        </w:rPr>
      </w:pPr>
    </w:p>
    <w:p w14:paraId="4ED995BF" w14:textId="77777777" w:rsidR="006668E1" w:rsidRPr="00ED3331" w:rsidRDefault="006668E1" w:rsidP="006668E1">
      <w:pPr>
        <w:pStyle w:val="Heading2"/>
        <w:rPr>
          <w:rFonts w:asciiTheme="minorHAnsi" w:hAnsiTheme="minorHAnsi" w:cstheme="minorHAnsi"/>
          <w:b/>
          <w:bCs/>
          <w:i/>
          <w:iCs/>
          <w:color w:val="000000" w:themeColor="text1"/>
          <w:sz w:val="24"/>
          <w:szCs w:val="24"/>
        </w:rPr>
      </w:pPr>
      <w:r w:rsidRPr="00ED3331">
        <w:rPr>
          <w:rFonts w:asciiTheme="minorHAnsi" w:hAnsiTheme="minorHAnsi" w:cstheme="minorHAnsi"/>
          <w:b/>
          <w:bCs/>
          <w:color w:val="000000" w:themeColor="text1"/>
          <w:sz w:val="24"/>
          <w:szCs w:val="24"/>
        </w:rPr>
        <w:t>Course Catalog Information</w:t>
      </w:r>
      <w:r w:rsidRPr="00ED3331">
        <w:rPr>
          <w:rFonts w:asciiTheme="minorHAnsi" w:hAnsiTheme="minorHAnsi" w:cstheme="minorHAnsi"/>
          <w:b/>
          <w:bCs/>
          <w:color w:val="000000" w:themeColor="text1"/>
          <w:sz w:val="24"/>
          <w:szCs w:val="24"/>
        </w:rPr>
        <w:tab/>
      </w:r>
      <w:r w:rsidRPr="00ED3331">
        <w:rPr>
          <w:rFonts w:asciiTheme="minorHAnsi" w:hAnsiTheme="minorHAnsi" w:cstheme="minorHAnsi"/>
          <w:b/>
          <w:bCs/>
          <w:color w:val="000000" w:themeColor="text1"/>
          <w:sz w:val="24"/>
          <w:szCs w:val="24"/>
        </w:rPr>
        <w:tab/>
      </w:r>
      <w:r w:rsidRPr="00ED3331">
        <w:rPr>
          <w:rFonts w:asciiTheme="minorHAnsi" w:hAnsiTheme="minorHAnsi" w:cstheme="minorHAnsi"/>
          <w:b/>
          <w:bCs/>
          <w:color w:val="000000" w:themeColor="text1"/>
          <w:sz w:val="24"/>
          <w:szCs w:val="24"/>
        </w:rPr>
        <w:tab/>
      </w:r>
      <w:r w:rsidRPr="00ED3331">
        <w:rPr>
          <w:rFonts w:asciiTheme="minorHAnsi" w:hAnsiTheme="minorHAnsi" w:cstheme="minorHAnsi"/>
          <w:b/>
          <w:bCs/>
          <w:color w:val="000000" w:themeColor="text1"/>
          <w:sz w:val="24"/>
          <w:szCs w:val="24"/>
        </w:rPr>
        <w:tab/>
      </w:r>
      <w:r w:rsidRPr="00ED3331">
        <w:rPr>
          <w:rFonts w:asciiTheme="minorHAnsi" w:hAnsiTheme="minorHAnsi" w:cstheme="minorHAnsi"/>
          <w:b/>
          <w:bCs/>
          <w:color w:val="000000" w:themeColor="text1"/>
          <w:sz w:val="24"/>
          <w:szCs w:val="24"/>
        </w:rPr>
        <w:tab/>
        <w:t>Instructor Contact Information</w:t>
      </w:r>
    </w:p>
    <w:tbl>
      <w:tblPr>
        <w:tblStyle w:val="PlainTable2"/>
        <w:tblW w:w="10636" w:type="dxa"/>
        <w:tblLayout w:type="fixed"/>
        <w:tblLook w:val="01E0" w:firstRow="1" w:lastRow="1" w:firstColumn="1" w:lastColumn="1" w:noHBand="0" w:noVBand="0"/>
      </w:tblPr>
      <w:tblGrid>
        <w:gridCol w:w="5864"/>
        <w:gridCol w:w="4772"/>
      </w:tblGrid>
      <w:tr w:rsidR="006668E1" w:rsidRPr="0055427D" w14:paraId="0223F749" w14:textId="77777777" w:rsidTr="006668E1">
        <w:trPr>
          <w:cnfStyle w:val="100000000000" w:firstRow="1" w:lastRow="0" w:firstColumn="0" w:lastColumn="0" w:oddVBand="0" w:evenVBand="0" w:oddHBand="0" w:evenHBand="0" w:firstRowFirstColumn="0" w:firstRowLastColumn="0" w:lastRowFirstColumn="0" w:lastRowLastColumn="0"/>
          <w:trHeight w:val="2893"/>
          <w:tblHeader/>
        </w:trPr>
        <w:tc>
          <w:tcPr>
            <w:cnfStyle w:val="001000000000" w:firstRow="0" w:lastRow="0" w:firstColumn="1" w:lastColumn="0" w:oddVBand="0" w:evenVBand="0" w:oddHBand="0" w:evenHBand="0" w:firstRowFirstColumn="0" w:firstRowLastColumn="0" w:lastRowFirstColumn="0" w:lastRowLastColumn="0"/>
            <w:tcW w:w="5864" w:type="dxa"/>
          </w:tcPr>
          <w:p w14:paraId="0C52A791" w14:textId="77777777" w:rsidR="006668E1" w:rsidRPr="006668E1" w:rsidRDefault="006668E1" w:rsidP="006668E1">
            <w:pPr>
              <w:rPr>
                <w:rFonts w:asciiTheme="minorHAnsi" w:hAnsiTheme="minorHAnsi" w:cstheme="minorHAnsi"/>
                <w:i/>
                <w:iCs/>
                <w:color w:val="000000" w:themeColor="text1"/>
                <w:sz w:val="24"/>
                <w:szCs w:val="24"/>
              </w:rPr>
            </w:pPr>
            <w:r w:rsidRPr="006668E1">
              <w:rPr>
                <w:rFonts w:asciiTheme="minorHAnsi" w:eastAsiaTheme="majorEastAsia" w:hAnsiTheme="minorHAnsi" w:cstheme="minorHAnsi"/>
                <w:color w:val="000000" w:themeColor="text1"/>
                <w:sz w:val="24"/>
                <w:szCs w:val="24"/>
              </w:rPr>
              <w:t>COURSE NUMBER</w:t>
            </w:r>
            <w:r w:rsidRPr="006668E1">
              <w:rPr>
                <w:rFonts w:asciiTheme="minorHAnsi" w:hAnsiTheme="minorHAnsi" w:cstheme="minorHAnsi"/>
                <w:color w:val="000000" w:themeColor="text1"/>
                <w:sz w:val="24"/>
                <w:szCs w:val="24"/>
              </w:rPr>
              <w:t xml:space="preserve">: </w:t>
            </w:r>
            <w:r w:rsidRPr="006668E1">
              <w:rPr>
                <w:rFonts w:asciiTheme="minorHAnsi" w:hAnsiTheme="minorHAnsi" w:cstheme="minorHAnsi"/>
                <w:i/>
                <w:iCs/>
                <w:color w:val="000000" w:themeColor="text1"/>
                <w:sz w:val="24"/>
                <w:szCs w:val="24"/>
              </w:rPr>
              <w:t xml:space="preserve">  </w:t>
            </w:r>
            <w:bookmarkStart w:id="1" w:name="Text1"/>
            <w:r w:rsidRPr="006668E1">
              <w:rPr>
                <w:rFonts w:asciiTheme="minorHAnsi" w:hAnsiTheme="minorHAnsi" w:cstheme="minorHAnsi"/>
                <w:i/>
                <w:iCs/>
                <w:color w:val="000000" w:themeColor="text1"/>
                <w:sz w:val="24"/>
                <w:szCs w:val="24"/>
              </w:rPr>
              <w:t xml:space="preserve"> </w:t>
            </w:r>
            <w:bookmarkEnd w:id="1"/>
          </w:p>
          <w:p w14:paraId="59F31DB9" w14:textId="77777777" w:rsidR="006668E1" w:rsidRPr="006668E1" w:rsidRDefault="006668E1" w:rsidP="006668E1">
            <w:pPr>
              <w:rPr>
                <w:rFonts w:asciiTheme="minorHAnsi" w:hAnsiTheme="minorHAnsi" w:cstheme="minorHAnsi"/>
                <w:i/>
                <w:iCs/>
                <w:color w:val="000000" w:themeColor="text1"/>
                <w:sz w:val="24"/>
                <w:szCs w:val="24"/>
              </w:rPr>
            </w:pPr>
          </w:p>
          <w:p w14:paraId="5EC816F3" w14:textId="77777777" w:rsidR="006668E1" w:rsidRPr="006668E1" w:rsidRDefault="006668E1" w:rsidP="006668E1">
            <w:pPr>
              <w:rPr>
                <w:rFonts w:asciiTheme="minorHAnsi" w:hAnsiTheme="minorHAnsi" w:cstheme="minorHAnsi"/>
                <w:i/>
                <w:iCs/>
                <w:color w:val="000000" w:themeColor="text1"/>
                <w:sz w:val="24"/>
                <w:szCs w:val="24"/>
              </w:rPr>
            </w:pPr>
            <w:r w:rsidRPr="006668E1">
              <w:rPr>
                <w:rFonts w:asciiTheme="minorHAnsi" w:hAnsiTheme="minorHAnsi" w:cstheme="minorHAnsi"/>
                <w:color w:val="000000" w:themeColor="text1"/>
                <w:sz w:val="24"/>
                <w:szCs w:val="24"/>
              </w:rPr>
              <w:t xml:space="preserve">COURSE TITLE: </w:t>
            </w:r>
            <w:r w:rsidRPr="006668E1">
              <w:rPr>
                <w:rFonts w:asciiTheme="minorHAnsi" w:hAnsiTheme="minorHAnsi" w:cstheme="minorHAnsi"/>
                <w:color w:val="000000" w:themeColor="text1"/>
                <w:sz w:val="24"/>
                <w:szCs w:val="24"/>
              </w:rPr>
              <w:tab/>
              <w:t xml:space="preserve">  </w:t>
            </w:r>
          </w:p>
          <w:p w14:paraId="3D2552D3" w14:textId="77777777" w:rsidR="006668E1" w:rsidRPr="006668E1" w:rsidRDefault="006668E1" w:rsidP="006668E1">
            <w:pPr>
              <w:rPr>
                <w:rFonts w:asciiTheme="minorHAnsi" w:hAnsiTheme="minorHAnsi" w:cstheme="minorHAnsi"/>
                <w:i/>
                <w:iCs/>
                <w:color w:val="000000" w:themeColor="text1"/>
                <w:sz w:val="24"/>
                <w:szCs w:val="24"/>
              </w:rPr>
            </w:pPr>
          </w:p>
          <w:p w14:paraId="5BE74DBB" w14:textId="77777777" w:rsidR="006668E1" w:rsidRPr="006668E1" w:rsidRDefault="006668E1" w:rsidP="006668E1">
            <w:pPr>
              <w:rPr>
                <w:rFonts w:asciiTheme="minorHAnsi" w:hAnsiTheme="minorHAnsi" w:cstheme="minorHAnsi"/>
                <w:i/>
                <w:iCs/>
                <w:color w:val="000000" w:themeColor="text1"/>
                <w:sz w:val="24"/>
                <w:szCs w:val="24"/>
              </w:rPr>
            </w:pPr>
            <w:r w:rsidRPr="006668E1">
              <w:rPr>
                <w:rFonts w:asciiTheme="minorHAnsi" w:hAnsiTheme="minorHAnsi" w:cstheme="minorHAnsi"/>
                <w:color w:val="000000" w:themeColor="text1"/>
                <w:sz w:val="24"/>
                <w:szCs w:val="24"/>
              </w:rPr>
              <w:t xml:space="preserve">CREDIT HOURS: </w:t>
            </w:r>
            <w:r w:rsidRPr="006668E1">
              <w:rPr>
                <w:rFonts w:asciiTheme="minorHAnsi" w:hAnsiTheme="minorHAnsi" w:cstheme="minorHAnsi"/>
                <w:color w:val="000000" w:themeColor="text1"/>
                <w:sz w:val="24"/>
                <w:szCs w:val="24"/>
              </w:rPr>
              <w:tab/>
              <w:t xml:space="preserve">  </w:t>
            </w:r>
          </w:p>
          <w:p w14:paraId="539DDA0C" w14:textId="77777777" w:rsidR="006668E1" w:rsidRPr="006668E1" w:rsidRDefault="006668E1" w:rsidP="006668E1">
            <w:pPr>
              <w:rPr>
                <w:rFonts w:asciiTheme="minorHAnsi" w:hAnsiTheme="minorHAnsi" w:cstheme="minorHAnsi"/>
                <w:i/>
                <w:iCs/>
                <w:color w:val="000000" w:themeColor="text1"/>
                <w:sz w:val="24"/>
                <w:szCs w:val="24"/>
              </w:rPr>
            </w:pPr>
          </w:p>
          <w:p w14:paraId="69C2D367" w14:textId="77777777" w:rsidR="006668E1" w:rsidRPr="006668E1" w:rsidRDefault="006668E1" w:rsidP="006668E1">
            <w:pPr>
              <w:rPr>
                <w:rFonts w:asciiTheme="minorHAnsi" w:hAnsiTheme="minorHAnsi" w:cstheme="minorHAnsi"/>
                <w:i/>
                <w:iCs/>
                <w:color w:val="000000" w:themeColor="text1"/>
                <w:sz w:val="24"/>
                <w:szCs w:val="24"/>
              </w:rPr>
            </w:pPr>
            <w:r w:rsidRPr="006668E1">
              <w:rPr>
                <w:rFonts w:asciiTheme="minorHAnsi" w:hAnsiTheme="minorHAnsi" w:cstheme="minorHAnsi"/>
                <w:color w:val="000000" w:themeColor="text1"/>
                <w:sz w:val="24"/>
                <w:szCs w:val="24"/>
              </w:rPr>
              <w:t xml:space="preserve">CONTACT HRS/WK:  </w:t>
            </w:r>
          </w:p>
          <w:p w14:paraId="7234F679" w14:textId="77777777" w:rsidR="006668E1" w:rsidRPr="006668E1" w:rsidRDefault="006668E1" w:rsidP="006668E1">
            <w:pPr>
              <w:rPr>
                <w:rFonts w:asciiTheme="minorHAnsi" w:hAnsiTheme="minorHAnsi" w:cstheme="minorHAnsi"/>
                <w:i/>
                <w:iCs/>
                <w:color w:val="000000" w:themeColor="text1"/>
                <w:sz w:val="24"/>
                <w:szCs w:val="24"/>
              </w:rPr>
            </w:pPr>
          </w:p>
          <w:p w14:paraId="74E07AE9" w14:textId="77777777" w:rsidR="006668E1" w:rsidRPr="006668E1" w:rsidRDefault="006668E1" w:rsidP="006668E1">
            <w:pPr>
              <w:rPr>
                <w:rFonts w:asciiTheme="minorHAnsi" w:hAnsiTheme="minorHAnsi" w:cstheme="minorHAnsi"/>
                <w:i/>
                <w:iCs/>
                <w:color w:val="000000" w:themeColor="text1"/>
                <w:sz w:val="24"/>
                <w:szCs w:val="24"/>
              </w:rPr>
            </w:pPr>
            <w:r w:rsidRPr="006668E1">
              <w:rPr>
                <w:rFonts w:asciiTheme="minorHAnsi" w:hAnsiTheme="minorHAnsi" w:cstheme="minorHAnsi"/>
                <w:color w:val="000000" w:themeColor="text1"/>
                <w:sz w:val="24"/>
                <w:szCs w:val="24"/>
              </w:rPr>
              <w:t xml:space="preserve">PREREQUISITES: </w:t>
            </w:r>
            <w:r w:rsidRPr="006668E1">
              <w:rPr>
                <w:rFonts w:asciiTheme="minorHAnsi" w:hAnsiTheme="minorHAnsi" w:cstheme="minorHAnsi"/>
                <w:color w:val="000000" w:themeColor="text1"/>
                <w:sz w:val="24"/>
                <w:szCs w:val="24"/>
              </w:rPr>
              <w:tab/>
              <w:t xml:space="preserve">  </w:t>
            </w:r>
            <w:r w:rsidRPr="006668E1">
              <w:rPr>
                <w:rFonts w:asciiTheme="minorHAnsi" w:hAnsiTheme="minorHAnsi" w:cstheme="minorHAnsi"/>
                <w:color w:val="000000" w:themeColor="text1"/>
                <w:sz w:val="24"/>
                <w:szCs w:val="24"/>
              </w:rPr>
              <w:tab/>
              <w:t xml:space="preserve"> </w:t>
            </w:r>
          </w:p>
          <w:p w14:paraId="62D83FB1" w14:textId="77777777" w:rsidR="006668E1" w:rsidRPr="006668E1" w:rsidRDefault="006668E1" w:rsidP="006668E1">
            <w:pPr>
              <w:rPr>
                <w:rFonts w:asciiTheme="minorHAnsi" w:hAnsiTheme="minorHAnsi" w:cstheme="minorHAnsi"/>
                <w:i/>
                <w:iCs/>
                <w:color w:val="000000" w:themeColor="text1"/>
                <w:sz w:val="24"/>
                <w:szCs w:val="24"/>
              </w:rPr>
            </w:pPr>
          </w:p>
          <w:p w14:paraId="1D105DAB" w14:textId="6EB20E5E" w:rsidR="006668E1" w:rsidRPr="006668E1" w:rsidRDefault="006668E1" w:rsidP="006668E1">
            <w:pPr>
              <w:rPr>
                <w:rFonts w:asciiTheme="minorHAnsi" w:hAnsiTheme="minorHAnsi" w:cstheme="minorHAnsi"/>
                <w:color w:val="000000" w:themeColor="text1"/>
                <w:sz w:val="24"/>
                <w:szCs w:val="24"/>
              </w:rPr>
            </w:pPr>
            <w:r w:rsidRPr="006668E1">
              <w:rPr>
                <w:rFonts w:asciiTheme="minorHAnsi" w:hAnsiTheme="minorHAnsi" w:cstheme="minorHAnsi"/>
                <w:color w:val="000000" w:themeColor="text1"/>
                <w:sz w:val="24"/>
                <w:szCs w:val="24"/>
              </w:rPr>
              <w:t xml:space="preserve">COREQUISITES:  </w:t>
            </w:r>
            <w:r w:rsidRPr="006668E1">
              <w:rPr>
                <w:rFonts w:asciiTheme="minorHAnsi" w:hAnsiTheme="minorHAnsi" w:cstheme="minorHAnsi"/>
                <w:color w:val="000000" w:themeColor="text1"/>
                <w:sz w:val="24"/>
                <w:szCs w:val="24"/>
              </w:rPr>
              <w:tab/>
            </w:r>
          </w:p>
        </w:tc>
        <w:tc>
          <w:tcPr>
            <w:cnfStyle w:val="000100000000" w:firstRow="0" w:lastRow="0" w:firstColumn="0" w:lastColumn="1" w:oddVBand="0" w:evenVBand="0" w:oddHBand="0" w:evenHBand="0" w:firstRowFirstColumn="0" w:firstRowLastColumn="0" w:lastRowFirstColumn="0" w:lastRowLastColumn="0"/>
            <w:tcW w:w="4772" w:type="dxa"/>
          </w:tcPr>
          <w:p w14:paraId="17E61FF9" w14:textId="77777777" w:rsidR="006668E1" w:rsidRPr="006668E1" w:rsidRDefault="006668E1" w:rsidP="006668E1">
            <w:pPr>
              <w:rPr>
                <w:rFonts w:asciiTheme="minorHAnsi" w:hAnsiTheme="minorHAnsi" w:cstheme="minorHAnsi"/>
                <w:color w:val="000000" w:themeColor="text1"/>
                <w:sz w:val="24"/>
                <w:szCs w:val="24"/>
              </w:rPr>
            </w:pPr>
            <w:r w:rsidRPr="006668E1">
              <w:rPr>
                <w:rFonts w:asciiTheme="minorHAnsi" w:hAnsiTheme="minorHAnsi" w:cstheme="minorHAnsi"/>
                <w:color w:val="000000" w:themeColor="text1"/>
                <w:sz w:val="24"/>
                <w:szCs w:val="24"/>
              </w:rPr>
              <w:t xml:space="preserve">INSTRUCTOR:  </w:t>
            </w:r>
          </w:p>
          <w:p w14:paraId="7265456E" w14:textId="77777777" w:rsidR="006668E1" w:rsidRPr="006668E1" w:rsidRDefault="006668E1" w:rsidP="006668E1">
            <w:pPr>
              <w:rPr>
                <w:rFonts w:asciiTheme="minorHAnsi" w:hAnsiTheme="minorHAnsi" w:cstheme="minorHAnsi"/>
                <w:color w:val="000000" w:themeColor="text1"/>
                <w:sz w:val="24"/>
                <w:szCs w:val="24"/>
              </w:rPr>
            </w:pPr>
          </w:p>
          <w:p w14:paraId="32259315" w14:textId="77777777" w:rsidR="006668E1" w:rsidRPr="006668E1" w:rsidRDefault="006668E1" w:rsidP="006668E1">
            <w:pPr>
              <w:rPr>
                <w:rStyle w:val="BodyTextChar"/>
                <w:rFonts w:asciiTheme="minorHAnsi" w:eastAsiaTheme="majorEastAsia" w:hAnsiTheme="minorHAnsi" w:cstheme="minorHAnsi"/>
                <w:b/>
                <w:color w:val="000000" w:themeColor="text1"/>
                <w:szCs w:val="24"/>
              </w:rPr>
            </w:pPr>
            <w:r w:rsidRPr="006668E1">
              <w:rPr>
                <w:rFonts w:asciiTheme="minorHAnsi" w:hAnsiTheme="minorHAnsi" w:cstheme="minorHAnsi"/>
                <w:color w:val="000000" w:themeColor="text1"/>
                <w:sz w:val="24"/>
                <w:szCs w:val="24"/>
              </w:rPr>
              <w:t xml:space="preserve">OFFICE NO:  </w:t>
            </w:r>
          </w:p>
          <w:p w14:paraId="66886BDC" w14:textId="77777777" w:rsidR="006668E1" w:rsidRPr="006668E1" w:rsidRDefault="006668E1" w:rsidP="006668E1">
            <w:pPr>
              <w:rPr>
                <w:rStyle w:val="BodyTextChar"/>
                <w:rFonts w:asciiTheme="minorHAnsi" w:eastAsiaTheme="majorEastAsia" w:hAnsiTheme="minorHAnsi" w:cstheme="minorHAnsi"/>
                <w:b/>
                <w:color w:val="000000" w:themeColor="text1"/>
                <w:szCs w:val="24"/>
              </w:rPr>
            </w:pPr>
          </w:p>
          <w:p w14:paraId="1A9ED1F5" w14:textId="77777777" w:rsidR="006668E1" w:rsidRPr="006668E1" w:rsidRDefault="006668E1" w:rsidP="006668E1">
            <w:pPr>
              <w:rPr>
                <w:rStyle w:val="BodyTextChar"/>
                <w:rFonts w:asciiTheme="minorHAnsi" w:eastAsiaTheme="majorEastAsia" w:hAnsiTheme="minorHAnsi" w:cstheme="minorHAnsi"/>
                <w:b/>
                <w:color w:val="000000" w:themeColor="text1"/>
                <w:szCs w:val="24"/>
              </w:rPr>
            </w:pPr>
            <w:r w:rsidRPr="006668E1">
              <w:rPr>
                <w:rFonts w:asciiTheme="minorHAnsi" w:hAnsiTheme="minorHAnsi" w:cstheme="minorHAnsi"/>
                <w:color w:val="000000" w:themeColor="text1"/>
                <w:sz w:val="24"/>
                <w:szCs w:val="24"/>
              </w:rPr>
              <w:t>OFFICE/VIRTUAL HOURS</w:t>
            </w:r>
            <w:r w:rsidRPr="006668E1">
              <w:rPr>
                <w:rStyle w:val="BodyTextChar"/>
                <w:rFonts w:asciiTheme="minorHAnsi" w:eastAsiaTheme="majorEastAsia" w:hAnsiTheme="minorHAnsi" w:cstheme="minorHAnsi"/>
                <w:b/>
                <w:color w:val="000000" w:themeColor="text1"/>
                <w:szCs w:val="24"/>
              </w:rPr>
              <w:t xml:space="preserve">: </w:t>
            </w:r>
          </w:p>
          <w:p w14:paraId="59E96138" w14:textId="77777777" w:rsidR="006668E1" w:rsidRPr="006668E1" w:rsidRDefault="006668E1" w:rsidP="006668E1">
            <w:pPr>
              <w:rPr>
                <w:rStyle w:val="BodyTextChar"/>
                <w:rFonts w:asciiTheme="minorHAnsi" w:eastAsiaTheme="majorEastAsia" w:hAnsiTheme="minorHAnsi" w:cstheme="minorHAnsi"/>
                <w:b/>
                <w:color w:val="000000" w:themeColor="text1"/>
                <w:szCs w:val="24"/>
              </w:rPr>
            </w:pPr>
          </w:p>
          <w:p w14:paraId="69438A8A" w14:textId="77777777" w:rsidR="006668E1" w:rsidRPr="006668E1" w:rsidRDefault="006668E1" w:rsidP="006668E1">
            <w:pPr>
              <w:rPr>
                <w:rFonts w:asciiTheme="minorHAnsi" w:hAnsiTheme="minorHAnsi" w:cstheme="minorHAnsi"/>
                <w:color w:val="000000" w:themeColor="text1"/>
                <w:sz w:val="24"/>
                <w:szCs w:val="24"/>
              </w:rPr>
            </w:pPr>
            <w:r w:rsidRPr="006668E1">
              <w:rPr>
                <w:rFonts w:asciiTheme="minorHAnsi" w:hAnsiTheme="minorHAnsi" w:cstheme="minorHAnsi"/>
                <w:color w:val="000000" w:themeColor="text1"/>
                <w:sz w:val="24"/>
                <w:szCs w:val="24"/>
              </w:rPr>
              <w:t xml:space="preserve">PHONE NO:  </w:t>
            </w:r>
          </w:p>
          <w:p w14:paraId="5F26D13C" w14:textId="77777777" w:rsidR="006668E1" w:rsidRPr="006668E1" w:rsidRDefault="006668E1" w:rsidP="006668E1">
            <w:pPr>
              <w:rPr>
                <w:rFonts w:asciiTheme="minorHAnsi" w:hAnsiTheme="minorHAnsi" w:cstheme="minorHAnsi"/>
                <w:color w:val="000000" w:themeColor="text1"/>
                <w:sz w:val="24"/>
                <w:szCs w:val="24"/>
              </w:rPr>
            </w:pPr>
          </w:p>
          <w:p w14:paraId="6F35C35C" w14:textId="77777777" w:rsidR="006668E1" w:rsidRPr="006668E1" w:rsidRDefault="006668E1" w:rsidP="006668E1">
            <w:pPr>
              <w:rPr>
                <w:rFonts w:asciiTheme="minorHAnsi" w:hAnsiTheme="minorHAnsi" w:cstheme="minorHAnsi"/>
                <w:color w:val="000000" w:themeColor="text1"/>
                <w:sz w:val="24"/>
                <w:szCs w:val="24"/>
              </w:rPr>
            </w:pPr>
            <w:r w:rsidRPr="006668E1">
              <w:rPr>
                <w:rFonts w:asciiTheme="minorHAnsi" w:hAnsiTheme="minorHAnsi" w:cstheme="minorHAnsi"/>
                <w:color w:val="000000" w:themeColor="text1"/>
                <w:sz w:val="24"/>
                <w:szCs w:val="24"/>
              </w:rPr>
              <w:t xml:space="preserve">E-MAIL: </w:t>
            </w:r>
          </w:p>
          <w:p w14:paraId="7C949515" w14:textId="77777777" w:rsidR="006668E1" w:rsidRPr="006668E1" w:rsidRDefault="006668E1" w:rsidP="006668E1">
            <w:pPr>
              <w:rPr>
                <w:rFonts w:asciiTheme="minorHAnsi" w:hAnsiTheme="minorHAnsi" w:cstheme="minorHAnsi"/>
                <w:color w:val="000000" w:themeColor="text1"/>
                <w:sz w:val="24"/>
                <w:szCs w:val="24"/>
              </w:rPr>
            </w:pPr>
          </w:p>
          <w:p w14:paraId="6B283FC9" w14:textId="77777777" w:rsidR="006668E1" w:rsidRPr="006668E1" w:rsidRDefault="006668E1" w:rsidP="006668E1">
            <w:pPr>
              <w:rPr>
                <w:rFonts w:asciiTheme="minorHAnsi" w:hAnsiTheme="minorHAnsi" w:cstheme="minorHAnsi"/>
                <w:color w:val="000000" w:themeColor="text1"/>
                <w:sz w:val="24"/>
                <w:szCs w:val="24"/>
              </w:rPr>
            </w:pPr>
          </w:p>
        </w:tc>
      </w:tr>
    </w:tbl>
    <w:p w14:paraId="5F04585E" w14:textId="44BF0549" w:rsidR="00ED3331" w:rsidRPr="00ED3331" w:rsidRDefault="00ED3331" w:rsidP="00ED3331">
      <w:pPr>
        <w:spacing w:after="0" w:line="240" w:lineRule="auto"/>
        <w:rPr>
          <w:rFonts w:cstheme="minorHAnsi"/>
          <w:i/>
          <w:iCs/>
          <w:color w:val="000000" w:themeColor="text1"/>
          <w:sz w:val="24"/>
          <w:szCs w:val="24"/>
        </w:rPr>
      </w:pPr>
    </w:p>
    <w:p w14:paraId="6F3A9403" w14:textId="5159E089" w:rsidR="00ED3331" w:rsidRDefault="00ED3331" w:rsidP="004A0D83">
      <w:pPr>
        <w:pStyle w:val="Heading2"/>
        <w:rPr>
          <w:rStyle w:val="Heading2Char"/>
          <w:rFonts w:asciiTheme="minorHAnsi" w:hAnsiTheme="minorHAnsi" w:cstheme="minorHAnsi"/>
          <w:b/>
          <w:bCs/>
          <w:color w:val="000000" w:themeColor="text1"/>
          <w:sz w:val="24"/>
          <w:szCs w:val="24"/>
        </w:rPr>
      </w:pPr>
      <w:r w:rsidRPr="00ED3331">
        <w:rPr>
          <w:rStyle w:val="Heading2Char"/>
          <w:rFonts w:asciiTheme="minorHAnsi" w:hAnsiTheme="minorHAnsi" w:cstheme="minorHAnsi"/>
          <w:b/>
          <w:bCs/>
          <w:color w:val="000000" w:themeColor="text1"/>
          <w:sz w:val="24"/>
          <w:szCs w:val="24"/>
        </w:rPr>
        <w:t>COURSE DESCRIPTION</w:t>
      </w:r>
    </w:p>
    <w:p w14:paraId="776F25B8" w14:textId="5F20F90D" w:rsidR="00ED3331" w:rsidRPr="00137F7C" w:rsidRDefault="00ED3331" w:rsidP="00ED3331">
      <w:pPr>
        <w:spacing w:after="0" w:line="240" w:lineRule="auto"/>
        <w:rPr>
          <w:rFonts w:cstheme="minorHAnsi"/>
          <w:i/>
          <w:iCs/>
          <w:color w:val="000000" w:themeColor="text1"/>
          <w:sz w:val="24"/>
          <w:szCs w:val="24"/>
        </w:rPr>
      </w:pPr>
      <w:r w:rsidRPr="00137F7C">
        <w:rPr>
          <w:rFonts w:cstheme="minorHAnsi"/>
          <w:i/>
          <w:iCs/>
          <w:color w:val="000000" w:themeColor="text1"/>
          <w:sz w:val="24"/>
          <w:szCs w:val="24"/>
        </w:rPr>
        <w:t>(copy and paste from the catalog)</w:t>
      </w:r>
    </w:p>
    <w:p w14:paraId="0EFF50B3" w14:textId="73C7A8DC" w:rsidR="00ED3331" w:rsidRDefault="00ED3331" w:rsidP="00ED3331">
      <w:pPr>
        <w:spacing w:after="0" w:line="240" w:lineRule="auto"/>
        <w:rPr>
          <w:rFonts w:cstheme="minorHAnsi"/>
          <w:i/>
          <w:iCs/>
          <w:sz w:val="24"/>
          <w:szCs w:val="24"/>
        </w:rPr>
      </w:pPr>
    </w:p>
    <w:p w14:paraId="38D1A4DA" w14:textId="77777777" w:rsidR="00C575FF" w:rsidRPr="00137F7C" w:rsidRDefault="00C575FF" w:rsidP="00C575FF">
      <w:pPr>
        <w:pStyle w:val="Heading2"/>
        <w:spacing w:before="0" w:line="240" w:lineRule="auto"/>
        <w:rPr>
          <w:rFonts w:asciiTheme="minorHAnsi" w:hAnsiTheme="minorHAnsi" w:cstheme="minorHAnsi"/>
          <w:b/>
          <w:bCs/>
          <w:i/>
          <w:iCs/>
          <w:color w:val="000000" w:themeColor="text1"/>
          <w:sz w:val="24"/>
          <w:szCs w:val="24"/>
        </w:rPr>
      </w:pPr>
      <w:r w:rsidRPr="00137F7C">
        <w:rPr>
          <w:rFonts w:asciiTheme="minorHAnsi" w:hAnsiTheme="minorHAnsi" w:cstheme="minorHAnsi"/>
          <w:b/>
          <w:bCs/>
          <w:color w:val="000000" w:themeColor="text1"/>
          <w:sz w:val="24"/>
          <w:szCs w:val="24"/>
        </w:rPr>
        <w:t>CLASS MEETS</w:t>
      </w:r>
    </w:p>
    <w:p w14:paraId="5DAE1703" w14:textId="77777777" w:rsidR="00C575FF" w:rsidRPr="00137F7C" w:rsidRDefault="00C575FF" w:rsidP="00C575FF">
      <w:pPr>
        <w:spacing w:after="0" w:line="240" w:lineRule="auto"/>
        <w:rPr>
          <w:rFonts w:cstheme="minorHAnsi"/>
          <w:i/>
          <w:sz w:val="24"/>
          <w:szCs w:val="24"/>
        </w:rPr>
      </w:pPr>
      <w:r w:rsidRPr="00137F7C">
        <w:rPr>
          <w:rFonts w:cstheme="minorHAnsi"/>
          <w:sz w:val="24"/>
          <w:szCs w:val="24"/>
        </w:rPr>
        <w:t>(</w:t>
      </w:r>
      <w:r w:rsidRPr="00137F7C">
        <w:rPr>
          <w:rFonts w:cstheme="minorHAnsi"/>
          <w:i/>
          <w:sz w:val="24"/>
          <w:szCs w:val="24"/>
        </w:rPr>
        <w:t>day(s) of week, time of day (beginning and ending), location including campus, building, room number)</w:t>
      </w:r>
    </w:p>
    <w:p w14:paraId="7AB5A36E" w14:textId="77777777" w:rsidR="00C575FF" w:rsidRPr="0055427D" w:rsidRDefault="00C575FF" w:rsidP="00C575FF">
      <w:pPr>
        <w:pStyle w:val="BodyText"/>
        <w:rPr>
          <w:rFonts w:asciiTheme="minorHAnsi" w:hAnsiTheme="minorHAnsi" w:cstheme="minorHAnsi"/>
          <w:sz w:val="24"/>
        </w:rPr>
      </w:pPr>
    </w:p>
    <w:p w14:paraId="70A77EC8" w14:textId="27A29977" w:rsidR="00ED3331" w:rsidRPr="00ED3331" w:rsidRDefault="00ED3331" w:rsidP="00ED3331">
      <w:pPr>
        <w:pStyle w:val="Heading2"/>
        <w:spacing w:before="0" w:line="240" w:lineRule="auto"/>
        <w:rPr>
          <w:rStyle w:val="Heading2Char"/>
          <w:rFonts w:asciiTheme="minorHAnsi" w:hAnsiTheme="minorHAnsi" w:cstheme="minorHAnsi"/>
          <w:b/>
          <w:bCs/>
          <w:color w:val="000000" w:themeColor="text1"/>
          <w:sz w:val="24"/>
          <w:szCs w:val="24"/>
        </w:rPr>
      </w:pPr>
      <w:r w:rsidRPr="00ED3331">
        <w:rPr>
          <w:rStyle w:val="Heading2Char"/>
          <w:rFonts w:asciiTheme="minorHAnsi" w:hAnsiTheme="minorHAnsi" w:cstheme="minorHAnsi"/>
          <w:b/>
          <w:bCs/>
          <w:color w:val="000000" w:themeColor="text1"/>
          <w:sz w:val="24"/>
          <w:szCs w:val="24"/>
        </w:rPr>
        <w:t>STUDENT LEARNING OUTCOMES FOR THE COURSE</w:t>
      </w:r>
    </w:p>
    <w:p w14:paraId="64B7B6C4" w14:textId="77777777" w:rsidR="00ED3331" w:rsidRPr="002E127A" w:rsidRDefault="00ED3331" w:rsidP="00ED3331">
      <w:pPr>
        <w:spacing w:after="0" w:line="240" w:lineRule="auto"/>
        <w:rPr>
          <w:rFonts w:cstheme="minorHAnsi"/>
          <w:i/>
          <w:color w:val="000000" w:themeColor="text1"/>
          <w:sz w:val="24"/>
          <w:szCs w:val="24"/>
        </w:rPr>
      </w:pPr>
      <w:r w:rsidRPr="002E127A">
        <w:rPr>
          <w:rFonts w:cstheme="minorHAnsi"/>
          <w:i/>
          <w:color w:val="000000" w:themeColor="text1"/>
          <w:sz w:val="24"/>
          <w:szCs w:val="24"/>
        </w:rPr>
        <w:t xml:space="preserve">(copy and paste from </w:t>
      </w:r>
      <w:hyperlink r:id="rId7" w:history="1">
        <w:r w:rsidRPr="002E127A">
          <w:rPr>
            <w:rStyle w:val="Hyperlink"/>
            <w:rFonts w:cstheme="minorHAnsi"/>
            <w:b/>
            <w:bCs/>
            <w:i/>
            <w:sz w:val="24"/>
            <w:szCs w:val="24"/>
          </w:rPr>
          <w:t>NCCCS Combined Course Library</w:t>
        </w:r>
      </w:hyperlink>
      <w:r w:rsidRPr="002E127A">
        <w:rPr>
          <w:rFonts w:cstheme="minorHAnsi"/>
          <w:i/>
          <w:sz w:val="24"/>
          <w:szCs w:val="24"/>
        </w:rPr>
        <w:t xml:space="preserve"> </w:t>
      </w:r>
      <w:r w:rsidRPr="002E127A">
        <w:rPr>
          <w:rFonts w:cstheme="minorHAnsi"/>
          <w:i/>
          <w:color w:val="000000" w:themeColor="text1"/>
          <w:sz w:val="24"/>
          <w:szCs w:val="24"/>
        </w:rPr>
        <w:t xml:space="preserve">(CCL) </w:t>
      </w:r>
      <w:r w:rsidRPr="002E127A">
        <w:rPr>
          <w:rFonts w:cstheme="minorHAnsi"/>
          <w:iCs/>
          <w:color w:val="000000" w:themeColor="text1"/>
          <w:sz w:val="24"/>
          <w:szCs w:val="24"/>
        </w:rPr>
        <w:t xml:space="preserve">(opens in a new window) </w:t>
      </w:r>
    </w:p>
    <w:p w14:paraId="76EB5DA2" w14:textId="77777777" w:rsidR="00ED3331" w:rsidRPr="002E127A" w:rsidRDefault="00ED3331" w:rsidP="00ED3331">
      <w:pPr>
        <w:spacing w:after="0" w:line="240" w:lineRule="auto"/>
        <w:rPr>
          <w:rFonts w:cstheme="minorHAnsi"/>
          <w:color w:val="000000" w:themeColor="text1"/>
          <w:sz w:val="24"/>
          <w:szCs w:val="24"/>
        </w:rPr>
      </w:pPr>
      <w:r w:rsidRPr="002E127A">
        <w:rPr>
          <w:rFonts w:cstheme="minorHAnsi"/>
          <w:i/>
          <w:color w:val="000000" w:themeColor="text1"/>
          <w:sz w:val="24"/>
          <w:szCs w:val="24"/>
        </w:rPr>
        <w:t>Some courses have the Student Learning Outcomes for the Course in the CCL, some do not; if they are not in the CCL, copy them from a previous syllabus or contact your chair)</w:t>
      </w:r>
    </w:p>
    <w:p w14:paraId="3E74074A" w14:textId="77777777" w:rsidR="00ED3331" w:rsidRPr="0055427D" w:rsidRDefault="00ED3331" w:rsidP="00ED3331">
      <w:pPr>
        <w:spacing w:after="0" w:line="240" w:lineRule="auto"/>
        <w:rPr>
          <w:rFonts w:cstheme="minorHAnsi"/>
        </w:rPr>
      </w:pPr>
    </w:p>
    <w:p w14:paraId="1DF0A973" w14:textId="77777777" w:rsidR="00137F7C" w:rsidRPr="0055427D" w:rsidRDefault="00137F7C" w:rsidP="00137F7C">
      <w:pPr>
        <w:spacing w:after="0" w:line="240" w:lineRule="auto"/>
        <w:rPr>
          <w:rFonts w:cstheme="minorHAnsi"/>
          <w:b/>
        </w:rPr>
      </w:pPr>
    </w:p>
    <w:p w14:paraId="34A15C92" w14:textId="2F98EBF4" w:rsidR="00137F7C" w:rsidRPr="00137F7C" w:rsidRDefault="00137F7C" w:rsidP="00137F7C">
      <w:pPr>
        <w:pStyle w:val="Heading2"/>
        <w:spacing w:before="0" w:line="240" w:lineRule="auto"/>
        <w:rPr>
          <w:rFonts w:asciiTheme="minorHAnsi" w:hAnsiTheme="minorHAnsi" w:cstheme="minorHAnsi"/>
          <w:b/>
          <w:bCs/>
          <w:i/>
          <w:iCs/>
          <w:color w:val="000000" w:themeColor="text1"/>
          <w:sz w:val="24"/>
          <w:szCs w:val="24"/>
        </w:rPr>
      </w:pPr>
      <w:r w:rsidRPr="00137F7C">
        <w:rPr>
          <w:rFonts w:asciiTheme="minorHAnsi" w:hAnsiTheme="minorHAnsi" w:cstheme="minorHAnsi"/>
          <w:b/>
          <w:bCs/>
          <w:color w:val="000000" w:themeColor="text1"/>
          <w:sz w:val="24"/>
          <w:szCs w:val="24"/>
        </w:rPr>
        <w:t>LEARNING/TEACHING METHODS</w:t>
      </w:r>
    </w:p>
    <w:p w14:paraId="2D6924EE" w14:textId="77777777" w:rsidR="00137F7C" w:rsidRPr="0055427D" w:rsidRDefault="00137F7C" w:rsidP="00137F7C">
      <w:pPr>
        <w:spacing w:after="0" w:line="240" w:lineRule="auto"/>
        <w:rPr>
          <w:rStyle w:val="BodyTextChar"/>
          <w:rFonts w:cstheme="minorHAnsi"/>
          <w:b w:val="0"/>
          <w:bCs/>
        </w:rPr>
      </w:pPr>
    </w:p>
    <w:p w14:paraId="35BA9AC6" w14:textId="450AED85" w:rsidR="00137F7C" w:rsidRPr="00137F7C" w:rsidRDefault="00137F7C" w:rsidP="00137F7C">
      <w:pPr>
        <w:pStyle w:val="Heading2"/>
        <w:spacing w:before="0" w:line="240" w:lineRule="auto"/>
        <w:rPr>
          <w:rFonts w:asciiTheme="minorHAnsi" w:hAnsiTheme="minorHAnsi" w:cstheme="minorHAnsi"/>
          <w:b/>
          <w:bCs/>
          <w:i/>
          <w:iCs/>
          <w:color w:val="000000" w:themeColor="text1"/>
          <w:sz w:val="24"/>
          <w:szCs w:val="24"/>
        </w:rPr>
      </w:pPr>
      <w:r w:rsidRPr="00137F7C">
        <w:rPr>
          <w:rFonts w:asciiTheme="minorHAnsi" w:hAnsiTheme="minorHAnsi" w:cstheme="minorHAnsi"/>
          <w:b/>
          <w:bCs/>
          <w:color w:val="000000" w:themeColor="text1"/>
          <w:sz w:val="24"/>
          <w:szCs w:val="24"/>
        </w:rPr>
        <w:t>ASSESMENTS/METHODS OF EVALUATION</w:t>
      </w:r>
    </w:p>
    <w:p w14:paraId="52D06F60" w14:textId="77777777" w:rsidR="00137F7C" w:rsidRPr="0055427D" w:rsidRDefault="00137F7C" w:rsidP="00137F7C">
      <w:pPr>
        <w:spacing w:after="0" w:line="240" w:lineRule="auto"/>
        <w:rPr>
          <w:rFonts w:cstheme="minorHAnsi"/>
          <w:b/>
        </w:rPr>
      </w:pPr>
    </w:p>
    <w:p w14:paraId="3BA67BEE" w14:textId="77777777" w:rsidR="00C575FF" w:rsidRPr="00137F7C" w:rsidRDefault="00C575FF" w:rsidP="00C575FF">
      <w:pPr>
        <w:pStyle w:val="Heading2"/>
        <w:spacing w:before="0" w:line="240" w:lineRule="auto"/>
        <w:rPr>
          <w:rFonts w:asciiTheme="minorHAnsi" w:hAnsiTheme="minorHAnsi" w:cstheme="minorHAnsi"/>
          <w:color w:val="000000" w:themeColor="text1"/>
          <w:sz w:val="24"/>
          <w:szCs w:val="24"/>
        </w:rPr>
      </w:pPr>
      <w:r w:rsidRPr="00137F7C">
        <w:rPr>
          <w:rStyle w:val="Heading2Char"/>
          <w:rFonts w:asciiTheme="minorHAnsi" w:hAnsiTheme="minorHAnsi" w:cstheme="minorHAnsi"/>
          <w:b/>
          <w:bCs/>
          <w:color w:val="000000" w:themeColor="text1"/>
          <w:sz w:val="24"/>
          <w:szCs w:val="24"/>
        </w:rPr>
        <w:t>REQUIRED TEXTBOOKS</w:t>
      </w:r>
    </w:p>
    <w:p w14:paraId="7CED201D" w14:textId="77777777" w:rsidR="00C575FF" w:rsidRPr="00137F7C" w:rsidRDefault="00C575FF" w:rsidP="00C575FF">
      <w:pPr>
        <w:spacing w:after="0" w:line="240" w:lineRule="auto"/>
        <w:rPr>
          <w:rFonts w:cstheme="minorHAnsi"/>
          <w:b/>
          <w:i/>
          <w:iCs/>
          <w:color w:val="333333"/>
          <w:sz w:val="24"/>
          <w:szCs w:val="24"/>
          <w:shd w:val="clear" w:color="auto" w:fill="FFFFFF"/>
        </w:rPr>
      </w:pPr>
      <w:r w:rsidRPr="00137F7C">
        <w:rPr>
          <w:rFonts w:cstheme="minorHAnsi"/>
          <w:i/>
          <w:iCs/>
          <w:sz w:val="24"/>
          <w:szCs w:val="24"/>
        </w:rPr>
        <w:t xml:space="preserve">(any other pertinent information related to the text and materials, i.e.: publisher access data, etc.)  </w:t>
      </w:r>
    </w:p>
    <w:p w14:paraId="2FF603C1" w14:textId="77777777" w:rsidR="00C575FF" w:rsidRPr="0055427D" w:rsidRDefault="00C575FF" w:rsidP="00C575FF">
      <w:pPr>
        <w:pStyle w:val="BodyText"/>
        <w:rPr>
          <w:rFonts w:asciiTheme="minorHAnsi" w:hAnsiTheme="minorHAnsi" w:cstheme="minorHAnsi"/>
          <w:b w:val="0"/>
          <w:color w:val="333333"/>
          <w:sz w:val="24"/>
          <w:shd w:val="clear" w:color="auto" w:fill="FFFFFF"/>
        </w:rPr>
      </w:pPr>
    </w:p>
    <w:p w14:paraId="75583AAC" w14:textId="77777777" w:rsidR="00F470DF" w:rsidRPr="004A3802" w:rsidRDefault="00F470DF" w:rsidP="00F470DF">
      <w:pPr>
        <w:pStyle w:val="Heading2"/>
        <w:rPr>
          <w:rFonts w:asciiTheme="minorHAnsi" w:hAnsiTheme="minorHAnsi" w:cstheme="minorHAnsi"/>
          <w:b/>
          <w:bCs/>
          <w:color w:val="000000" w:themeColor="text1"/>
          <w:sz w:val="24"/>
          <w:szCs w:val="24"/>
        </w:rPr>
      </w:pPr>
      <w:r w:rsidRPr="004A3802">
        <w:rPr>
          <w:rStyle w:val="Heading2Char"/>
          <w:rFonts w:asciiTheme="minorHAnsi" w:hAnsiTheme="minorHAnsi" w:cstheme="minorHAnsi"/>
          <w:b/>
          <w:bCs/>
          <w:color w:val="000000" w:themeColor="text1"/>
          <w:sz w:val="24"/>
          <w:szCs w:val="24"/>
        </w:rPr>
        <w:lastRenderedPageBreak/>
        <w:t>SUPPLEMENTAL RESOURCES</w:t>
      </w:r>
      <w:r w:rsidRPr="004A3802">
        <w:rPr>
          <w:rFonts w:asciiTheme="minorHAnsi" w:hAnsiTheme="minorHAnsi" w:cstheme="minorHAnsi"/>
          <w:b/>
          <w:bCs/>
          <w:color w:val="000000" w:themeColor="text1"/>
          <w:sz w:val="24"/>
          <w:szCs w:val="24"/>
        </w:rPr>
        <w:t xml:space="preserve"> </w:t>
      </w:r>
    </w:p>
    <w:p w14:paraId="6BE0C324" w14:textId="77777777" w:rsidR="00003C14" w:rsidRDefault="00003C14" w:rsidP="00003C14">
      <w:pPr>
        <w:spacing w:after="0" w:line="240" w:lineRule="auto"/>
        <w:rPr>
          <w:rFonts w:cstheme="minorHAnsi"/>
          <w:bCs/>
          <w:color w:val="000000" w:themeColor="text1"/>
          <w:sz w:val="24"/>
          <w:szCs w:val="24"/>
        </w:rPr>
      </w:pPr>
      <w:r w:rsidRPr="007A7C4C">
        <w:rPr>
          <w:rFonts w:cstheme="minorHAnsi"/>
          <w:bCs/>
          <w:color w:val="000000" w:themeColor="text1"/>
          <w:sz w:val="24"/>
          <w:szCs w:val="24"/>
        </w:rPr>
        <w:t>Microsoft Office 365 is available to you at no additional charge</w:t>
      </w:r>
      <w:r>
        <w:rPr>
          <w:rFonts w:cstheme="minorHAnsi"/>
          <w:bCs/>
          <w:color w:val="000000" w:themeColor="text1"/>
          <w:sz w:val="24"/>
          <w:szCs w:val="24"/>
        </w:rPr>
        <w:t xml:space="preserve">. Please visit this link to view the Microsoft 365 Download Instructions, </w:t>
      </w:r>
      <w:hyperlink r:id="rId8" w:history="1">
        <w:r w:rsidRPr="00117F0D">
          <w:rPr>
            <w:rStyle w:val="Hyperlink"/>
            <w:rFonts w:cstheme="minorHAnsi"/>
            <w:bCs/>
            <w:sz w:val="24"/>
            <w:szCs w:val="24"/>
          </w:rPr>
          <w:t>https://tinyur</w:t>
        </w:r>
        <w:r w:rsidRPr="00117F0D">
          <w:rPr>
            <w:rStyle w:val="Hyperlink"/>
            <w:rFonts w:cstheme="minorHAnsi"/>
            <w:bCs/>
            <w:sz w:val="24"/>
            <w:szCs w:val="24"/>
          </w:rPr>
          <w:t>l</w:t>
        </w:r>
        <w:r w:rsidRPr="00117F0D">
          <w:rPr>
            <w:rStyle w:val="Hyperlink"/>
            <w:rFonts w:cstheme="minorHAnsi"/>
            <w:bCs/>
            <w:sz w:val="24"/>
            <w:szCs w:val="24"/>
          </w:rPr>
          <w:t>.com/2p95c6t3</w:t>
        </w:r>
      </w:hyperlink>
      <w:r>
        <w:rPr>
          <w:rFonts w:cstheme="minorHAnsi"/>
          <w:bCs/>
          <w:color w:val="000000" w:themeColor="text1"/>
          <w:sz w:val="24"/>
          <w:szCs w:val="24"/>
        </w:rPr>
        <w:t xml:space="preserve">. </w:t>
      </w:r>
      <w:r w:rsidRPr="007A7C4C">
        <w:rPr>
          <w:rFonts w:cstheme="minorHAnsi"/>
          <w:bCs/>
          <w:color w:val="000000" w:themeColor="text1"/>
          <w:sz w:val="24"/>
          <w:szCs w:val="24"/>
        </w:rPr>
        <w:t>(USB drive; calculator, course kit, etc.)</w:t>
      </w:r>
    </w:p>
    <w:p w14:paraId="428B02C6" w14:textId="77777777" w:rsidR="00F470DF" w:rsidRDefault="00F470DF" w:rsidP="00F470DF">
      <w:pPr>
        <w:spacing w:after="0" w:line="240" w:lineRule="auto"/>
        <w:rPr>
          <w:rFonts w:cstheme="minorHAnsi"/>
          <w:bCs/>
          <w:sz w:val="24"/>
          <w:szCs w:val="24"/>
        </w:rPr>
      </w:pPr>
    </w:p>
    <w:p w14:paraId="67836E56" w14:textId="77777777" w:rsidR="00F470DF" w:rsidRDefault="00F470DF" w:rsidP="00F470DF">
      <w:pPr>
        <w:pStyle w:val="Heading2"/>
        <w:spacing w:before="0" w:line="240" w:lineRule="auto"/>
        <w:rPr>
          <w:rFonts w:asciiTheme="minorHAnsi" w:hAnsiTheme="minorHAnsi" w:cstheme="minorHAnsi"/>
          <w:b/>
          <w:bCs/>
          <w:color w:val="000000" w:themeColor="text1"/>
          <w:sz w:val="24"/>
          <w:szCs w:val="24"/>
        </w:rPr>
      </w:pPr>
      <w:r w:rsidRPr="00137F7C">
        <w:rPr>
          <w:rFonts w:asciiTheme="minorHAnsi" w:hAnsiTheme="minorHAnsi" w:cstheme="minorHAnsi"/>
          <w:b/>
          <w:bCs/>
          <w:color w:val="000000" w:themeColor="text1"/>
          <w:sz w:val="24"/>
          <w:szCs w:val="24"/>
          <w:highlight w:val="yellow"/>
        </w:rPr>
        <w:t xml:space="preserve">(optional) </w:t>
      </w:r>
      <w:r w:rsidRPr="00137F7C">
        <w:rPr>
          <w:rFonts w:asciiTheme="minorHAnsi" w:hAnsiTheme="minorHAnsi" w:cstheme="minorHAnsi"/>
          <w:b/>
          <w:bCs/>
          <w:color w:val="000000" w:themeColor="text1"/>
          <w:sz w:val="24"/>
          <w:szCs w:val="24"/>
        </w:rPr>
        <w:t>RUBRIC</w:t>
      </w:r>
    </w:p>
    <w:p w14:paraId="382CD819" w14:textId="77777777" w:rsidR="00F470DF" w:rsidRDefault="00F470DF" w:rsidP="00F470DF">
      <w:pPr>
        <w:spacing w:after="0" w:line="240" w:lineRule="auto"/>
      </w:pPr>
    </w:p>
    <w:p w14:paraId="6C3282EA" w14:textId="39AB6B7B" w:rsidR="00137F7C" w:rsidRPr="00137F7C" w:rsidRDefault="00137F7C" w:rsidP="00902E93">
      <w:pPr>
        <w:pStyle w:val="Heading2"/>
      </w:pPr>
      <w:r w:rsidRPr="00137F7C">
        <w:rPr>
          <w:rStyle w:val="Heading2Char"/>
          <w:rFonts w:asciiTheme="minorHAnsi" w:hAnsiTheme="minorHAnsi" w:cstheme="minorHAnsi"/>
          <w:b/>
          <w:bCs/>
          <w:color w:val="000000" w:themeColor="text1"/>
          <w:sz w:val="24"/>
          <w:szCs w:val="24"/>
        </w:rPr>
        <w:t>GRADING POLICY</w:t>
      </w:r>
    </w:p>
    <w:p w14:paraId="7F40266E" w14:textId="77777777" w:rsidR="00C575FF" w:rsidRDefault="00137F7C" w:rsidP="00C575FF">
      <w:pPr>
        <w:spacing w:after="0" w:line="240" w:lineRule="auto"/>
        <w:rPr>
          <w:rFonts w:cstheme="minorHAnsi"/>
          <w:sz w:val="24"/>
          <w:szCs w:val="24"/>
        </w:rPr>
      </w:pPr>
      <w:r w:rsidRPr="00137F7C">
        <w:rPr>
          <w:rFonts w:cstheme="minorHAnsi"/>
          <w:sz w:val="24"/>
          <w:szCs w:val="24"/>
        </w:rPr>
        <w:t>(7-point or 10-point grading scale)</w:t>
      </w:r>
    </w:p>
    <w:p w14:paraId="2F0FEFF0" w14:textId="77777777" w:rsidR="00C575FF" w:rsidRDefault="00C575FF" w:rsidP="00C575FF">
      <w:pPr>
        <w:spacing w:after="0" w:line="240" w:lineRule="auto"/>
        <w:rPr>
          <w:rFonts w:cstheme="minorHAnsi"/>
          <w:sz w:val="24"/>
          <w:szCs w:val="24"/>
        </w:rPr>
      </w:pPr>
    </w:p>
    <w:p w14:paraId="4B29392F" w14:textId="78CD83A4" w:rsidR="00137F7C" w:rsidRPr="00C575FF" w:rsidRDefault="00137F7C" w:rsidP="004C078F">
      <w:pPr>
        <w:pStyle w:val="Heading2"/>
      </w:pPr>
      <w:r w:rsidRPr="00137F7C">
        <w:rPr>
          <w:rStyle w:val="Heading2Char"/>
          <w:rFonts w:asciiTheme="minorHAnsi" w:hAnsiTheme="minorHAnsi" w:cstheme="minorHAnsi"/>
          <w:b/>
          <w:bCs/>
          <w:color w:val="000000" w:themeColor="text1"/>
          <w:sz w:val="24"/>
          <w:szCs w:val="24"/>
        </w:rPr>
        <w:t>COURSE OUTLINE</w:t>
      </w:r>
    </w:p>
    <w:p w14:paraId="1D5CC090" w14:textId="143271C5" w:rsidR="00137F7C" w:rsidRDefault="00137F7C" w:rsidP="00137F7C">
      <w:pPr>
        <w:spacing w:after="0" w:line="240" w:lineRule="auto"/>
        <w:rPr>
          <w:rFonts w:cstheme="minorHAnsi"/>
          <w:i/>
          <w:color w:val="000000" w:themeColor="text1"/>
          <w:sz w:val="24"/>
          <w:szCs w:val="24"/>
        </w:rPr>
      </w:pPr>
      <w:r w:rsidRPr="00137F7C">
        <w:rPr>
          <w:rFonts w:cstheme="minorHAnsi"/>
          <w:i/>
          <w:color w:val="000000" w:themeColor="text1"/>
          <w:sz w:val="24"/>
          <w:szCs w:val="24"/>
        </w:rPr>
        <w:t>(what are the discussion boards, assignments, quizzes, and tests for this course and due dates for each)</w:t>
      </w:r>
    </w:p>
    <w:p w14:paraId="7612AE30" w14:textId="77777777" w:rsidR="00C575FF" w:rsidRDefault="00C575FF" w:rsidP="00137F7C">
      <w:pPr>
        <w:spacing w:after="0" w:line="240" w:lineRule="auto"/>
        <w:rPr>
          <w:rFonts w:cstheme="minorHAnsi"/>
          <w:i/>
          <w:color w:val="000000" w:themeColor="text1"/>
          <w:sz w:val="24"/>
          <w:szCs w:val="24"/>
        </w:rPr>
      </w:pPr>
    </w:p>
    <w:p w14:paraId="544D9FFA" w14:textId="1A6508A2" w:rsidR="00137F7C" w:rsidRPr="00137F7C" w:rsidRDefault="00137F7C" w:rsidP="00137F7C">
      <w:pPr>
        <w:pStyle w:val="Heading2"/>
        <w:spacing w:before="0" w:line="240" w:lineRule="auto"/>
        <w:rPr>
          <w:rFonts w:asciiTheme="minorHAnsi" w:hAnsiTheme="minorHAnsi" w:cstheme="minorHAnsi"/>
          <w:b/>
          <w:bCs/>
          <w:i/>
          <w:iCs/>
          <w:color w:val="000000" w:themeColor="text1"/>
          <w:sz w:val="24"/>
          <w:szCs w:val="24"/>
        </w:rPr>
      </w:pPr>
      <w:bookmarkStart w:id="2" w:name="_Hlk130895933"/>
      <w:r w:rsidRPr="00137F7C">
        <w:rPr>
          <w:rFonts w:asciiTheme="minorHAnsi" w:hAnsiTheme="minorHAnsi" w:cstheme="minorHAnsi"/>
          <w:b/>
          <w:bCs/>
          <w:color w:val="000000" w:themeColor="text1"/>
          <w:sz w:val="24"/>
          <w:szCs w:val="24"/>
        </w:rPr>
        <w:t>ATTENDANCE POLICY</w:t>
      </w:r>
    </w:p>
    <w:p w14:paraId="40FF0D37" w14:textId="3438E013" w:rsidR="00137F7C" w:rsidRPr="00137F7C" w:rsidRDefault="00137F7C" w:rsidP="00137F7C">
      <w:pPr>
        <w:spacing w:after="0" w:line="240" w:lineRule="auto"/>
        <w:rPr>
          <w:rFonts w:cstheme="minorHAnsi"/>
          <w:color w:val="000000" w:themeColor="text1"/>
          <w:sz w:val="24"/>
          <w:szCs w:val="24"/>
        </w:rPr>
      </w:pPr>
      <w:bookmarkStart w:id="3" w:name="_Hlk129787792"/>
      <w:bookmarkEnd w:id="2"/>
      <w:r w:rsidRPr="00137F7C">
        <w:rPr>
          <w:rFonts w:cstheme="minorHAnsi"/>
          <w:color w:val="000000" w:themeColor="text1"/>
          <w:sz w:val="24"/>
          <w:szCs w:val="24"/>
        </w:rPr>
        <w:t>The number of absences and/or present seen by the student in Self-Service D</w:t>
      </w:r>
      <w:r w:rsidR="00DC79BB">
        <w:rPr>
          <w:rFonts w:cstheme="minorHAnsi"/>
          <w:color w:val="000000" w:themeColor="text1"/>
          <w:sz w:val="24"/>
          <w:szCs w:val="24"/>
        </w:rPr>
        <w:t xml:space="preserve">OES NOT </w:t>
      </w:r>
      <w:r w:rsidRPr="00137F7C">
        <w:rPr>
          <w:rFonts w:cstheme="minorHAnsi"/>
          <w:color w:val="000000" w:themeColor="text1"/>
          <w:sz w:val="24"/>
          <w:szCs w:val="24"/>
        </w:rPr>
        <w:t>reflect the hours missed. Nor does it detail whether the student missed class and/or lab.</w:t>
      </w:r>
    </w:p>
    <w:p w14:paraId="13AAD731" w14:textId="77777777" w:rsidR="00137F7C" w:rsidRPr="00137F7C" w:rsidRDefault="00137F7C" w:rsidP="00137F7C">
      <w:pPr>
        <w:spacing w:after="0" w:line="240" w:lineRule="auto"/>
        <w:rPr>
          <w:rFonts w:cstheme="minorHAnsi"/>
          <w:color w:val="000000" w:themeColor="text1"/>
          <w:sz w:val="24"/>
          <w:szCs w:val="24"/>
        </w:rPr>
      </w:pPr>
    </w:p>
    <w:bookmarkEnd w:id="3"/>
    <w:p w14:paraId="1C0E2EF9" w14:textId="77777777"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Martin Community College recognizes that academic success is tied to regular attendance and completion of assigned work and tasks in a timely manner. Students are expected to attend a minimum of 80 percent of the total hours of a course, which includes classes, labs, and shops. Some courses and programs have stricter attendance requirements of 85, 90, or 95 percent based upon the difficulty and complexity of the subject matter. General Education and Developmental courses require 85 percent attendance. The syllabus for each course will specify the attendance requirement. Attendance is recorded in online classes; attendance is usually recorded through students’ submission of assignments. </w:t>
      </w:r>
    </w:p>
    <w:p w14:paraId="672CB476" w14:textId="77777777" w:rsidR="00137F7C" w:rsidRPr="00137F7C" w:rsidRDefault="00137F7C" w:rsidP="00137F7C">
      <w:pPr>
        <w:spacing w:after="0" w:line="240" w:lineRule="auto"/>
        <w:rPr>
          <w:rFonts w:cstheme="minorHAnsi"/>
          <w:color w:val="000000" w:themeColor="text1"/>
          <w:sz w:val="24"/>
          <w:szCs w:val="24"/>
        </w:rPr>
      </w:pPr>
    </w:p>
    <w:p w14:paraId="391400F0" w14:textId="77777777"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Students must be present in at least one class during the first ten percent (10%) of a course in order to be considered enrolled in the class. If a student has not attended at least one class by the ten percent census date, the instructor will submit a grade of “NA.” </w:t>
      </w:r>
    </w:p>
    <w:p w14:paraId="4F74CA82" w14:textId="77777777" w:rsidR="00137F7C" w:rsidRPr="00137F7C" w:rsidRDefault="00137F7C" w:rsidP="00137F7C">
      <w:pPr>
        <w:spacing w:after="0" w:line="240" w:lineRule="auto"/>
        <w:rPr>
          <w:rFonts w:cstheme="minorHAnsi"/>
          <w:color w:val="000000" w:themeColor="text1"/>
          <w:sz w:val="24"/>
          <w:szCs w:val="24"/>
        </w:rPr>
      </w:pPr>
    </w:p>
    <w:p w14:paraId="4E89B677" w14:textId="53911B66"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Students who miss more than six contiguous contact hours or fail to attend the required percentage of total hours without a justifiable absence and verifiable contact with the instructor will be administratively withdrawn from the class by the instructor and may result in a failing grade for the course if after the Last Date to Withdrawal (LDW). The course syllabus will indicate what the instructor considers a justifiable absence and will define “verifiable contact.” The last day to officially withdraw without receiving an “F” is published in the academic calendar for each academic term. The official withdrawal date for mini-sessions, block courses, or other nontraditional schedules are available from</w:t>
      </w:r>
      <w:r w:rsidR="00DC79BB">
        <w:rPr>
          <w:rFonts w:cstheme="minorHAnsi"/>
          <w:color w:val="000000" w:themeColor="text1"/>
          <w:sz w:val="24"/>
          <w:szCs w:val="24"/>
        </w:rPr>
        <w:t xml:space="preserve"> their instructor</w:t>
      </w:r>
      <w:r w:rsidRPr="00137F7C">
        <w:rPr>
          <w:rFonts w:cstheme="minorHAnsi"/>
          <w:color w:val="000000" w:themeColor="text1"/>
          <w:sz w:val="24"/>
          <w:szCs w:val="24"/>
        </w:rPr>
        <w:t xml:space="preserve">. </w:t>
      </w:r>
    </w:p>
    <w:p w14:paraId="1429D9E3" w14:textId="77777777" w:rsidR="00137F7C" w:rsidRPr="00137F7C" w:rsidRDefault="00137F7C" w:rsidP="00137F7C">
      <w:pPr>
        <w:spacing w:after="0" w:line="240" w:lineRule="auto"/>
        <w:rPr>
          <w:rFonts w:cstheme="minorHAnsi"/>
          <w:color w:val="000000" w:themeColor="text1"/>
          <w:sz w:val="24"/>
          <w:szCs w:val="24"/>
        </w:rPr>
      </w:pPr>
    </w:p>
    <w:p w14:paraId="24988719" w14:textId="77777777"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When a student has been administratively withdrawn from a course, and he/she wishes to be reinstated, he/she must contact the instructor of the course within 5 days of being administratively withdrawn. Reinstatement can only be allowed before the LDW. If the </w:t>
      </w:r>
      <w:r w:rsidRPr="00137F7C">
        <w:rPr>
          <w:rFonts w:cstheme="minorHAnsi"/>
          <w:color w:val="000000" w:themeColor="text1"/>
          <w:sz w:val="24"/>
          <w:szCs w:val="24"/>
        </w:rPr>
        <w:lastRenderedPageBreak/>
        <w:t>instructor grants the student’s request to be reinstated to the course, a Course Reinstatement form must be signed by the instructor and submitted to the Registrar.</w:t>
      </w:r>
    </w:p>
    <w:p w14:paraId="0A839550" w14:textId="77777777" w:rsidR="00137F7C" w:rsidRPr="00137F7C" w:rsidRDefault="00137F7C" w:rsidP="00137F7C">
      <w:pPr>
        <w:spacing w:after="0" w:line="240" w:lineRule="auto"/>
        <w:rPr>
          <w:rFonts w:cstheme="minorHAnsi"/>
          <w:color w:val="000000" w:themeColor="text1"/>
          <w:sz w:val="24"/>
          <w:szCs w:val="24"/>
        </w:rPr>
      </w:pPr>
    </w:p>
    <w:p w14:paraId="0824E3C4" w14:textId="07EC8E6F" w:rsidR="00DC79BB" w:rsidRDefault="00137F7C" w:rsidP="00AC528F">
      <w:pPr>
        <w:spacing w:after="0" w:line="240" w:lineRule="auto"/>
        <w:rPr>
          <w:rFonts w:cstheme="minorHAnsi"/>
          <w:color w:val="000000" w:themeColor="text1"/>
          <w:sz w:val="24"/>
          <w:szCs w:val="24"/>
        </w:rPr>
      </w:pPr>
      <w:r w:rsidRPr="00137F7C">
        <w:rPr>
          <w:rFonts w:cstheme="minorHAnsi"/>
          <w:color w:val="000000" w:themeColor="text1"/>
          <w:sz w:val="24"/>
          <w:szCs w:val="24"/>
        </w:rPr>
        <w:t>Make-up work may be allowed at the discretion of the instructor, and the instructor’s policy on make-up work will be included in the course syllabus. Students in clinical and cooperative educational work experiences must complete 100 percent of the required hours to receive a passing grade. Clinical or cooperative work experience make-up hours require clinical or cooperative educational work site approval and approval of the instructor.</w:t>
      </w:r>
    </w:p>
    <w:p w14:paraId="1DCC771D" w14:textId="77777777" w:rsidR="00AC528F" w:rsidRPr="00AC528F" w:rsidRDefault="00AC528F" w:rsidP="00AC528F">
      <w:pPr>
        <w:spacing w:after="0" w:line="240" w:lineRule="auto"/>
        <w:rPr>
          <w:rFonts w:cstheme="minorHAnsi"/>
          <w:color w:val="000000" w:themeColor="text1"/>
          <w:sz w:val="24"/>
          <w:szCs w:val="24"/>
        </w:rPr>
      </w:pPr>
    </w:p>
    <w:p w14:paraId="1592E7EF" w14:textId="4ECE4FBD"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Habitual tardiness and/or early departure in a course may, at the discretion of the instructor, be considered in computing class attendance. The course syllabus will include the instructor’s definition of tardiness and early departure. </w:t>
      </w:r>
    </w:p>
    <w:p w14:paraId="3FD8857B" w14:textId="77777777" w:rsidR="00137F7C" w:rsidRPr="00137F7C" w:rsidRDefault="00137F7C" w:rsidP="00137F7C">
      <w:pPr>
        <w:spacing w:after="0" w:line="240" w:lineRule="auto"/>
        <w:rPr>
          <w:rFonts w:cstheme="minorHAnsi"/>
          <w:color w:val="000000" w:themeColor="text1"/>
          <w:sz w:val="24"/>
          <w:szCs w:val="24"/>
        </w:rPr>
      </w:pPr>
    </w:p>
    <w:p w14:paraId="7085885D" w14:textId="77777777"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Students will be counted absent from the date they register for each course. </w:t>
      </w:r>
    </w:p>
    <w:p w14:paraId="4DCD38F7" w14:textId="77777777" w:rsidR="00137F7C" w:rsidRPr="00137F7C" w:rsidRDefault="00137F7C" w:rsidP="00137F7C">
      <w:pPr>
        <w:spacing w:after="0" w:line="240" w:lineRule="auto"/>
        <w:rPr>
          <w:rFonts w:cstheme="minorHAnsi"/>
          <w:color w:val="000000" w:themeColor="text1"/>
          <w:sz w:val="24"/>
          <w:szCs w:val="24"/>
        </w:rPr>
      </w:pPr>
    </w:p>
    <w:p w14:paraId="550F4C32" w14:textId="77777777" w:rsidR="00137F7C" w:rsidRP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 xml:space="preserve">Note: Under DVA regulations, the enrollment of veterans or dependents will be terminated or adjusted if they are administratively withdrawn or if they officially withdraw. </w:t>
      </w:r>
    </w:p>
    <w:p w14:paraId="46EB0CA8" w14:textId="77777777" w:rsidR="00137F7C" w:rsidRPr="00137F7C" w:rsidRDefault="00137F7C" w:rsidP="00137F7C">
      <w:pPr>
        <w:spacing w:after="0" w:line="240" w:lineRule="auto"/>
        <w:rPr>
          <w:rFonts w:cstheme="minorHAnsi"/>
          <w:color w:val="000000" w:themeColor="text1"/>
          <w:sz w:val="24"/>
          <w:szCs w:val="24"/>
        </w:rPr>
      </w:pPr>
    </w:p>
    <w:p w14:paraId="4251517D" w14:textId="263354D1" w:rsidR="00137F7C" w:rsidRDefault="00137F7C" w:rsidP="00137F7C">
      <w:pPr>
        <w:spacing w:after="0" w:line="240" w:lineRule="auto"/>
        <w:rPr>
          <w:rFonts w:cstheme="minorHAnsi"/>
          <w:color w:val="000000" w:themeColor="text1"/>
          <w:sz w:val="24"/>
          <w:szCs w:val="24"/>
        </w:rPr>
      </w:pPr>
      <w:r w:rsidRPr="00137F7C">
        <w:rPr>
          <w:rFonts w:cstheme="minorHAnsi"/>
          <w:color w:val="000000" w:themeColor="text1"/>
          <w:sz w:val="24"/>
          <w:szCs w:val="24"/>
        </w:rPr>
        <w:t>If an instructor fails to report for a class within 15 minutes of the scheduled beginning time and has not left instructions, those students present should sign a sheet before leaving and should designate a student to submit it to the Chief Academic Officer and Student Services.</w:t>
      </w:r>
    </w:p>
    <w:p w14:paraId="1A499731" w14:textId="1439EE4C" w:rsidR="00137F7C" w:rsidRDefault="00137F7C" w:rsidP="00DE63A4">
      <w:pPr>
        <w:spacing w:after="0" w:line="240" w:lineRule="auto"/>
        <w:rPr>
          <w:rFonts w:cstheme="minorHAnsi"/>
          <w:color w:val="000000" w:themeColor="text1"/>
          <w:sz w:val="24"/>
          <w:szCs w:val="24"/>
        </w:rPr>
      </w:pPr>
    </w:p>
    <w:p w14:paraId="2720CCD5" w14:textId="68A61AA6" w:rsidR="00DE63A4" w:rsidRPr="00DE63A4" w:rsidRDefault="00DE63A4" w:rsidP="00DE63A4">
      <w:pPr>
        <w:pStyle w:val="Heading3"/>
        <w:spacing w:before="0"/>
        <w:rPr>
          <w:rFonts w:asciiTheme="minorHAnsi" w:hAnsiTheme="minorHAnsi" w:cstheme="minorHAnsi"/>
          <w:b/>
          <w:bCs/>
          <w:i/>
          <w:iCs/>
          <w:color w:val="000000" w:themeColor="text1"/>
        </w:rPr>
      </w:pPr>
      <w:bookmarkStart w:id="4" w:name="_Hlk182397206"/>
      <w:r w:rsidRPr="00DE63A4">
        <w:rPr>
          <w:rFonts w:asciiTheme="minorHAnsi" w:hAnsiTheme="minorHAnsi" w:cstheme="minorHAnsi"/>
          <w:b/>
          <w:bCs/>
          <w:i/>
          <w:iCs/>
          <w:color w:val="000000" w:themeColor="text1"/>
        </w:rPr>
        <w:t>Religious Observance</w:t>
      </w:r>
    </w:p>
    <w:bookmarkEnd w:id="4"/>
    <w:p w14:paraId="305ED5C1" w14:textId="77777777" w:rsidR="00DE63A4" w:rsidRPr="00DE63A4" w:rsidRDefault="00DE63A4" w:rsidP="00DE63A4">
      <w:pPr>
        <w:spacing w:after="0" w:line="240" w:lineRule="auto"/>
        <w:rPr>
          <w:rFonts w:cstheme="minorHAnsi"/>
          <w:color w:val="000000" w:themeColor="text1"/>
          <w:sz w:val="24"/>
          <w:szCs w:val="24"/>
        </w:rPr>
      </w:pPr>
      <w:r w:rsidRPr="00DE63A4">
        <w:rPr>
          <w:rFonts w:cstheme="minorHAnsi"/>
          <w:color w:val="000000" w:themeColor="text1"/>
          <w:sz w:val="24"/>
          <w:szCs w:val="24"/>
        </w:rPr>
        <w:t>In compliance with G.S. 115D-5, MCC policy permits a student to be excused, with the opportunity to make-up any test or other missed work, a maximum of two excused absences per academic year for religious observances required by a student’s faith. The policy limits the excused absences to a maximum of two days per academic year.</w:t>
      </w:r>
    </w:p>
    <w:p w14:paraId="413B26CD" w14:textId="77777777" w:rsidR="00DE63A4" w:rsidRPr="00DE63A4" w:rsidRDefault="00DE63A4" w:rsidP="00DE63A4">
      <w:pPr>
        <w:spacing w:after="0" w:line="240" w:lineRule="auto"/>
        <w:rPr>
          <w:rFonts w:cstheme="minorHAnsi"/>
          <w:color w:val="000000" w:themeColor="text1"/>
          <w:sz w:val="24"/>
          <w:szCs w:val="24"/>
        </w:rPr>
      </w:pPr>
    </w:p>
    <w:p w14:paraId="154C7093" w14:textId="1DEAB274" w:rsidR="00DE63A4" w:rsidRDefault="00DE63A4" w:rsidP="00DE63A4">
      <w:pPr>
        <w:spacing w:after="0" w:line="240" w:lineRule="auto"/>
        <w:rPr>
          <w:rFonts w:cstheme="minorHAnsi"/>
          <w:color w:val="000000" w:themeColor="text1"/>
          <w:sz w:val="24"/>
          <w:szCs w:val="24"/>
        </w:rPr>
      </w:pPr>
      <w:r w:rsidRPr="00DE63A4">
        <w:rPr>
          <w:rFonts w:cstheme="minorHAnsi"/>
          <w:color w:val="000000" w:themeColor="text1"/>
          <w:sz w:val="24"/>
          <w:szCs w:val="24"/>
        </w:rPr>
        <w:t>Students who wish to be excused for a Religious Observance required by their faith must complete and submit a request form to the instructor(s) prior to the census date of each class. The Request for Excused Absences for Religious Observances can be picked up from Student Services. This does not supersede the college-wide attendance policy as outlined in the college catalog or syllabus, with the exception of a reasonable accommodation for the make-up of missed course work.</w:t>
      </w:r>
    </w:p>
    <w:p w14:paraId="4FCCC559" w14:textId="7DBBC82C" w:rsidR="00DE63A4" w:rsidRDefault="00DE63A4" w:rsidP="00DE63A4">
      <w:pPr>
        <w:spacing w:after="0" w:line="240" w:lineRule="auto"/>
        <w:rPr>
          <w:rFonts w:cstheme="minorHAnsi"/>
          <w:color w:val="000000" w:themeColor="text1"/>
          <w:sz w:val="24"/>
          <w:szCs w:val="24"/>
        </w:rPr>
      </w:pPr>
    </w:p>
    <w:p w14:paraId="1EC08074" w14:textId="77777777" w:rsidR="006F7BE7" w:rsidRDefault="006F7BE7" w:rsidP="00DE63A4">
      <w:pPr>
        <w:pStyle w:val="Heading2"/>
        <w:spacing w:before="0" w:line="240" w:lineRule="auto"/>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COLLEGE POLICIES</w:t>
      </w:r>
    </w:p>
    <w:p w14:paraId="5A0C9E62" w14:textId="77777777" w:rsidR="006F7BE7" w:rsidRPr="00962FE4" w:rsidRDefault="006F7BE7" w:rsidP="00962FE4">
      <w:pPr>
        <w:pStyle w:val="Heading3"/>
        <w:rPr>
          <w:rFonts w:asciiTheme="minorHAnsi" w:hAnsiTheme="minorHAnsi" w:cstheme="minorHAnsi"/>
          <w:b/>
          <w:bCs/>
          <w:i/>
          <w:iCs/>
          <w:color w:val="000000" w:themeColor="text1"/>
        </w:rPr>
      </w:pPr>
      <w:r w:rsidRPr="00962FE4">
        <w:rPr>
          <w:rFonts w:asciiTheme="minorHAnsi" w:hAnsiTheme="minorHAnsi" w:cstheme="minorHAnsi"/>
          <w:b/>
          <w:bCs/>
          <w:color w:val="000000" w:themeColor="text1"/>
        </w:rPr>
        <w:t>COMMUNICABLE DISEASE</w:t>
      </w:r>
    </w:p>
    <w:p w14:paraId="3124F0F1" w14:textId="77777777" w:rsidR="006F7BE7" w:rsidRPr="00015EA3" w:rsidRDefault="006F7BE7" w:rsidP="006F7BE7">
      <w:pPr>
        <w:spacing w:after="0" w:line="240" w:lineRule="auto"/>
        <w:rPr>
          <w:rFonts w:cstheme="minorHAnsi"/>
          <w:sz w:val="24"/>
          <w:szCs w:val="24"/>
        </w:rPr>
      </w:pPr>
      <w:r w:rsidRPr="00015EA3">
        <w:rPr>
          <w:rFonts w:cstheme="minorHAnsi"/>
          <w:sz w:val="24"/>
          <w:szCs w:val="24"/>
        </w:rPr>
        <w:t xml:space="preserve">MCC promotes a healthy campus and in such encourages students to not come to class if they exhibit any of the symptoms or encounters addressed in the CDC guidelines or state guidelines as they relate to communicable disease. Students who miss class due to illness must communicate with their instructor about their absence as soon as possible and must complete missed work according to the instructor’s instructions. Upon return to campus, MCC </w:t>
      </w:r>
      <w:r w:rsidRPr="00015EA3">
        <w:rPr>
          <w:rFonts w:cstheme="minorHAnsi"/>
          <w:sz w:val="24"/>
          <w:szCs w:val="24"/>
        </w:rPr>
        <w:lastRenderedPageBreak/>
        <w:t>encourages the wearing of masks to promote healthy engagement for all students and employees post sickness.</w:t>
      </w:r>
    </w:p>
    <w:p w14:paraId="713C1122" w14:textId="77777777" w:rsidR="006F7BE7" w:rsidRDefault="006F7BE7" w:rsidP="006F7BE7">
      <w:pPr>
        <w:spacing w:after="0" w:line="240" w:lineRule="auto"/>
      </w:pPr>
    </w:p>
    <w:p w14:paraId="286A3F69" w14:textId="77777777" w:rsidR="006F7BE7" w:rsidRPr="00962FE4" w:rsidRDefault="006F7BE7" w:rsidP="00962FE4">
      <w:pPr>
        <w:pStyle w:val="Heading3"/>
        <w:rPr>
          <w:rFonts w:asciiTheme="minorHAnsi" w:hAnsiTheme="minorHAnsi" w:cstheme="minorHAnsi"/>
          <w:b/>
          <w:bCs/>
          <w:i/>
          <w:iCs/>
          <w:color w:val="000000" w:themeColor="text1"/>
        </w:rPr>
      </w:pPr>
      <w:r w:rsidRPr="00962FE4">
        <w:rPr>
          <w:rFonts w:asciiTheme="minorHAnsi" w:hAnsiTheme="minorHAnsi" w:cstheme="minorHAnsi"/>
          <w:b/>
          <w:bCs/>
          <w:color w:val="000000" w:themeColor="text1"/>
        </w:rPr>
        <w:t>OPEN DOOR POLICY STATEMENT</w:t>
      </w:r>
    </w:p>
    <w:p w14:paraId="0F0F74F1" w14:textId="77777777" w:rsidR="006F7BE7" w:rsidRPr="00137F7C" w:rsidRDefault="006F7BE7" w:rsidP="006F7BE7">
      <w:pPr>
        <w:shd w:val="clear" w:color="auto" w:fill="FFFFFF"/>
        <w:spacing w:after="0" w:line="240" w:lineRule="auto"/>
        <w:rPr>
          <w:rFonts w:cstheme="minorHAnsi"/>
          <w:color w:val="000000" w:themeColor="text1"/>
          <w:sz w:val="24"/>
          <w:szCs w:val="24"/>
        </w:rPr>
      </w:pPr>
      <w:r w:rsidRPr="00137F7C">
        <w:rPr>
          <w:rFonts w:cstheme="minorHAnsi"/>
          <w:color w:val="000000" w:themeColor="text1"/>
          <w:sz w:val="24"/>
          <w:szCs w:val="24"/>
        </w:rPr>
        <w:t>Martin Community College is an equal opportunity institution and maintains an “open door policy” for eligible applicants and serves all students regardless of race, color, creed, sex, age, handicap, religion, or national origin.</w:t>
      </w:r>
    </w:p>
    <w:p w14:paraId="5F05F433" w14:textId="77777777" w:rsidR="006F7BE7" w:rsidRPr="0055427D" w:rsidRDefault="006F7BE7" w:rsidP="006F7BE7">
      <w:pPr>
        <w:shd w:val="clear" w:color="auto" w:fill="FFFFFF"/>
        <w:spacing w:after="0" w:line="240" w:lineRule="auto"/>
        <w:rPr>
          <w:rFonts w:cstheme="minorHAnsi"/>
          <w:color w:val="000000"/>
        </w:rPr>
      </w:pPr>
      <w:r w:rsidRPr="0055427D">
        <w:rPr>
          <w:rFonts w:cstheme="minorHAnsi"/>
          <w:color w:val="000000"/>
        </w:rPr>
        <w:t> </w:t>
      </w:r>
    </w:p>
    <w:p w14:paraId="54335314" w14:textId="77777777" w:rsidR="00C575FF" w:rsidRPr="00137F7C" w:rsidRDefault="00C575FF" w:rsidP="00C575FF">
      <w:pPr>
        <w:pStyle w:val="Heading2"/>
        <w:spacing w:before="0" w:line="240" w:lineRule="auto"/>
        <w:rPr>
          <w:rFonts w:asciiTheme="minorHAnsi" w:hAnsiTheme="minorHAnsi" w:cstheme="minorHAnsi"/>
          <w:b/>
          <w:bCs/>
          <w:i/>
          <w:iCs/>
          <w:color w:val="000000" w:themeColor="text1"/>
          <w:sz w:val="24"/>
          <w:szCs w:val="24"/>
        </w:rPr>
      </w:pPr>
      <w:r w:rsidRPr="00137F7C">
        <w:rPr>
          <w:rFonts w:asciiTheme="minorHAnsi" w:hAnsiTheme="minorHAnsi" w:cstheme="minorHAnsi"/>
          <w:b/>
          <w:bCs/>
          <w:color w:val="000000" w:themeColor="text1"/>
          <w:sz w:val="24"/>
          <w:szCs w:val="24"/>
        </w:rPr>
        <w:t>DISABILITY STATEMENT</w:t>
      </w:r>
    </w:p>
    <w:p w14:paraId="50070174" w14:textId="77777777" w:rsidR="00C575FF" w:rsidRPr="00137F7C" w:rsidRDefault="00C575FF" w:rsidP="00C575FF">
      <w:pPr>
        <w:spacing w:after="0" w:line="240" w:lineRule="auto"/>
        <w:rPr>
          <w:rFonts w:cstheme="minorHAnsi"/>
          <w:color w:val="000000"/>
          <w:sz w:val="24"/>
          <w:szCs w:val="24"/>
        </w:rPr>
      </w:pPr>
      <w:r w:rsidRPr="00137F7C">
        <w:rPr>
          <w:rFonts w:cstheme="minorHAnsi"/>
          <w:color w:val="000000"/>
          <w:sz w:val="24"/>
          <w:szCs w:val="24"/>
        </w:rPr>
        <w:t>Martin Community College Supports the Americans with Disabilities Act and is sensitive to the needs of applicants with documented disabilities. If you have a need for a disability-related accommodation, please notify the Student Services counselor at (252) 789-0293.</w:t>
      </w:r>
    </w:p>
    <w:p w14:paraId="37CF9B27" w14:textId="77777777" w:rsidR="00C575FF" w:rsidRPr="0055427D" w:rsidRDefault="00C575FF" w:rsidP="00C575FF">
      <w:pPr>
        <w:spacing w:after="0" w:line="240" w:lineRule="auto"/>
        <w:rPr>
          <w:rFonts w:cstheme="minorHAnsi"/>
          <w:color w:val="000000"/>
        </w:rPr>
      </w:pPr>
    </w:p>
    <w:p w14:paraId="027640A4" w14:textId="77777777" w:rsidR="006F7BE7" w:rsidRPr="00ED3331" w:rsidRDefault="006F7BE7" w:rsidP="006F7BE7">
      <w:pPr>
        <w:pStyle w:val="Heading2"/>
        <w:spacing w:before="0" w:line="240" w:lineRule="auto"/>
        <w:rPr>
          <w:rFonts w:asciiTheme="minorHAnsi" w:hAnsiTheme="minorHAnsi" w:cstheme="minorHAnsi"/>
          <w:b/>
          <w:bCs/>
          <w:i/>
          <w:iCs/>
          <w:color w:val="000000" w:themeColor="text1"/>
          <w:sz w:val="24"/>
          <w:szCs w:val="24"/>
        </w:rPr>
      </w:pPr>
      <w:r w:rsidRPr="00ED3331">
        <w:rPr>
          <w:rFonts w:asciiTheme="minorHAnsi" w:hAnsiTheme="minorHAnsi" w:cstheme="minorHAnsi"/>
          <w:b/>
          <w:bCs/>
          <w:color w:val="000000" w:themeColor="text1"/>
          <w:sz w:val="24"/>
          <w:szCs w:val="24"/>
          <w:shd w:val="clear" w:color="auto" w:fill="FFFFFF"/>
        </w:rPr>
        <w:t>MARTIN COMMUNITY COLLEGE</w:t>
      </w:r>
      <w:r>
        <w:rPr>
          <w:rFonts w:asciiTheme="minorHAnsi" w:hAnsiTheme="minorHAnsi" w:cstheme="minorHAnsi"/>
          <w:b/>
          <w:bCs/>
          <w:color w:val="000000" w:themeColor="text1"/>
          <w:sz w:val="24"/>
          <w:szCs w:val="24"/>
          <w:shd w:val="clear" w:color="auto" w:fill="FFFFFF"/>
        </w:rPr>
        <w:t xml:space="preserve"> </w:t>
      </w:r>
      <w:r w:rsidRPr="00ED3331">
        <w:rPr>
          <w:rFonts w:asciiTheme="minorHAnsi" w:hAnsiTheme="minorHAnsi" w:cstheme="minorHAnsi"/>
          <w:b/>
          <w:bCs/>
          <w:color w:val="000000" w:themeColor="text1"/>
          <w:sz w:val="24"/>
          <w:szCs w:val="24"/>
          <w:shd w:val="clear" w:color="auto" w:fill="FFFFFF"/>
        </w:rPr>
        <w:t>CATALOG INFORMATION</w:t>
      </w:r>
    </w:p>
    <w:p w14:paraId="0D9A8D93" w14:textId="77777777" w:rsidR="006F7BE7" w:rsidRDefault="006F7BE7" w:rsidP="006F7BE7">
      <w:pPr>
        <w:shd w:val="clear" w:color="auto" w:fill="FFFFFF"/>
        <w:spacing w:after="0" w:line="240" w:lineRule="auto"/>
        <w:rPr>
          <w:rFonts w:cstheme="minorHAnsi"/>
          <w:color w:val="000000"/>
          <w:sz w:val="24"/>
          <w:szCs w:val="24"/>
        </w:rPr>
      </w:pPr>
      <w:r w:rsidRPr="00137F7C">
        <w:rPr>
          <w:rFonts w:cstheme="minorHAnsi"/>
          <w:color w:val="000000" w:themeColor="text1"/>
          <w:sz w:val="24"/>
          <w:szCs w:val="24"/>
        </w:rPr>
        <w:t>To access the Martin Community College</w:t>
      </w:r>
      <w:r>
        <w:rPr>
          <w:rFonts w:cstheme="minorHAnsi"/>
          <w:color w:val="000000" w:themeColor="text1"/>
          <w:sz w:val="24"/>
          <w:szCs w:val="24"/>
        </w:rPr>
        <w:t xml:space="preserve"> </w:t>
      </w:r>
      <w:r w:rsidRPr="00137F7C">
        <w:rPr>
          <w:rFonts w:cstheme="minorHAnsi"/>
          <w:color w:val="000000" w:themeColor="text1"/>
          <w:sz w:val="24"/>
          <w:szCs w:val="24"/>
        </w:rPr>
        <w:t>Catalog for policies and curriculum requirements, please go online to </w:t>
      </w:r>
      <w:hyperlink r:id="rId9" w:history="1">
        <w:r w:rsidRPr="00DC79BB">
          <w:rPr>
            <w:rStyle w:val="Hyperlink"/>
            <w:rFonts w:cstheme="minorHAnsi"/>
            <w:b/>
            <w:bCs/>
            <w:sz w:val="24"/>
            <w:szCs w:val="24"/>
          </w:rPr>
          <w:t>College Catalogs</w:t>
        </w:r>
      </w:hyperlink>
      <w:r w:rsidRPr="00ED3331">
        <w:rPr>
          <w:rFonts w:cstheme="minorHAnsi"/>
          <w:sz w:val="24"/>
          <w:szCs w:val="24"/>
        </w:rPr>
        <w:t xml:space="preserve"> </w:t>
      </w:r>
      <w:r w:rsidRPr="00137F7C">
        <w:rPr>
          <w:rFonts w:cstheme="minorHAnsi"/>
          <w:color w:val="000000" w:themeColor="text1"/>
          <w:sz w:val="24"/>
          <w:szCs w:val="24"/>
        </w:rPr>
        <w:t xml:space="preserve">(opens in new window). </w:t>
      </w:r>
    </w:p>
    <w:p w14:paraId="7D360A81" w14:textId="77777777" w:rsidR="006F7BE7" w:rsidRDefault="006F7BE7" w:rsidP="006F7BE7">
      <w:pPr>
        <w:shd w:val="clear" w:color="auto" w:fill="FFFFFF"/>
        <w:spacing w:after="0" w:line="240" w:lineRule="auto"/>
        <w:rPr>
          <w:rFonts w:cstheme="minorHAnsi"/>
          <w:color w:val="000000"/>
          <w:sz w:val="24"/>
          <w:szCs w:val="24"/>
        </w:rPr>
      </w:pPr>
    </w:p>
    <w:p w14:paraId="2A633283" w14:textId="11C7F96B" w:rsidR="00DE63A4" w:rsidRPr="00C575FF" w:rsidRDefault="00DE63A4" w:rsidP="00C575FF">
      <w:pPr>
        <w:pStyle w:val="Heading2"/>
        <w:rPr>
          <w:rFonts w:asciiTheme="minorHAnsi" w:hAnsiTheme="minorHAnsi" w:cstheme="minorHAnsi"/>
          <w:b/>
          <w:bCs/>
          <w:color w:val="000000" w:themeColor="text1"/>
          <w:sz w:val="24"/>
          <w:szCs w:val="24"/>
        </w:rPr>
      </w:pPr>
      <w:r w:rsidRPr="00C575FF">
        <w:rPr>
          <w:rFonts w:asciiTheme="minorHAnsi" w:hAnsiTheme="minorHAnsi" w:cstheme="minorHAnsi"/>
          <w:b/>
          <w:bCs/>
          <w:color w:val="000000" w:themeColor="text1"/>
          <w:sz w:val="24"/>
          <w:szCs w:val="24"/>
        </w:rPr>
        <w:t>COURSE POLICIES</w:t>
      </w:r>
    </w:p>
    <w:p w14:paraId="19E6FF69" w14:textId="7FF69FC3" w:rsidR="00DE63A4" w:rsidRPr="00DE63A4" w:rsidRDefault="00DE63A4" w:rsidP="00DE63A4">
      <w:pPr>
        <w:pStyle w:val="Heading3"/>
        <w:spacing w:before="0"/>
        <w:rPr>
          <w:rFonts w:asciiTheme="minorHAnsi" w:hAnsiTheme="minorHAnsi" w:cstheme="minorHAnsi"/>
          <w:b/>
          <w:bCs/>
          <w:i/>
          <w:iCs/>
          <w:color w:val="auto"/>
        </w:rPr>
      </w:pPr>
      <w:r w:rsidRPr="00DE63A4">
        <w:rPr>
          <w:rStyle w:val="Heading3Char"/>
          <w:rFonts w:asciiTheme="minorHAnsi" w:hAnsiTheme="minorHAnsi" w:cstheme="minorHAnsi"/>
          <w:b/>
          <w:bCs/>
          <w:i/>
          <w:iCs/>
          <w:color w:val="auto"/>
        </w:rPr>
        <w:t>Academic Integrity Statement</w:t>
      </w:r>
    </w:p>
    <w:p w14:paraId="4DE12AE6" w14:textId="335C0496" w:rsidR="00DE63A4" w:rsidRDefault="00DE63A4" w:rsidP="00DE63A4">
      <w:pPr>
        <w:shd w:val="clear" w:color="auto" w:fill="FFFFFF"/>
        <w:spacing w:after="0" w:line="240" w:lineRule="auto"/>
        <w:rPr>
          <w:rFonts w:cstheme="minorHAnsi"/>
          <w:color w:val="000000" w:themeColor="text1"/>
          <w:sz w:val="24"/>
          <w:szCs w:val="24"/>
        </w:rPr>
      </w:pPr>
      <w:r w:rsidRPr="00DE63A4">
        <w:rPr>
          <w:rFonts w:cstheme="minorHAnsi"/>
          <w:color w:val="000000" w:themeColor="text1"/>
          <w:sz w:val="24"/>
          <w:szCs w:val="24"/>
        </w:rPr>
        <w:t>The President or any other authorized college official may dismiss, suspend, or expel any student who disrupts the legal mission, educational processes, or function of the college, (see Student Governance and Conduct Code). Deliberately cheating or knowingly and intentionally engaging in acts of plagiarism is a violation of the Student Governance and Conduct Code (see Student Governance and Conduct). Cheating will result in a failing grade for the course and possible expulsion.</w:t>
      </w:r>
    </w:p>
    <w:p w14:paraId="3C75B691" w14:textId="77777777" w:rsidR="006F7BE7" w:rsidRDefault="006F7BE7" w:rsidP="00DE63A4">
      <w:pPr>
        <w:shd w:val="clear" w:color="auto" w:fill="FFFFFF"/>
        <w:spacing w:after="0" w:line="240" w:lineRule="auto"/>
        <w:rPr>
          <w:rFonts w:cstheme="minorHAnsi"/>
          <w:color w:val="000000" w:themeColor="text1"/>
          <w:sz w:val="24"/>
          <w:szCs w:val="24"/>
        </w:rPr>
      </w:pPr>
    </w:p>
    <w:p w14:paraId="270AB3DB" w14:textId="77777777" w:rsidR="006F7BE7" w:rsidRDefault="006F7BE7" w:rsidP="006F7BE7">
      <w:pPr>
        <w:pStyle w:val="Heading3"/>
        <w:spacing w:before="0"/>
        <w:rPr>
          <w:rStyle w:val="Heading3Char"/>
          <w:rFonts w:asciiTheme="minorHAnsi" w:hAnsiTheme="minorHAnsi" w:cstheme="minorHAnsi"/>
          <w:b/>
          <w:bCs/>
          <w:i/>
          <w:iCs/>
          <w:color w:val="000000" w:themeColor="text1"/>
        </w:rPr>
      </w:pPr>
      <w:r>
        <w:rPr>
          <w:rStyle w:val="Heading3Char"/>
          <w:rFonts w:asciiTheme="minorHAnsi" w:hAnsiTheme="minorHAnsi" w:cstheme="minorHAnsi"/>
          <w:b/>
          <w:bCs/>
          <w:i/>
          <w:iCs/>
          <w:color w:val="000000" w:themeColor="text1"/>
        </w:rPr>
        <w:t>Use of AI in this class</w:t>
      </w:r>
    </w:p>
    <w:p w14:paraId="6432AFD0" w14:textId="3B14FBF8" w:rsidR="00C575FF" w:rsidRPr="00C575FF" w:rsidRDefault="00C575FF" w:rsidP="00C575FF">
      <w:pPr>
        <w:shd w:val="clear" w:color="auto" w:fill="FFFFFF"/>
        <w:spacing w:after="0" w:line="240" w:lineRule="auto"/>
        <w:rPr>
          <w:rFonts w:cstheme="minorHAnsi"/>
          <w:color w:val="000000" w:themeColor="text1"/>
          <w:sz w:val="24"/>
          <w:szCs w:val="24"/>
        </w:rPr>
      </w:pPr>
      <w:bookmarkStart w:id="5" w:name="_Hlk182396604"/>
      <w:r w:rsidRPr="00C575FF">
        <w:rPr>
          <w:rFonts w:cstheme="minorHAnsi"/>
          <w:b/>
          <w:bCs/>
          <w:color w:val="000000" w:themeColor="text1"/>
          <w:sz w:val="24"/>
          <w:szCs w:val="24"/>
          <w:highlight w:val="yellow"/>
        </w:rPr>
        <w:t>Faculty must include a policy on the use of AI in this class, outlining specific guidelines for acceptable use. A sample policy is included below, please feel free to tweak for the specific needs of your course or replace it completely with one of your choosing.</w:t>
      </w:r>
    </w:p>
    <w:p w14:paraId="078FAF69" w14:textId="040D18A0" w:rsidR="00C575FF" w:rsidRPr="00C575FF" w:rsidRDefault="00C575FF" w:rsidP="00C575FF">
      <w:pPr>
        <w:shd w:val="clear" w:color="auto" w:fill="FFFFFF"/>
        <w:spacing w:after="0" w:line="240" w:lineRule="auto"/>
        <w:rPr>
          <w:rFonts w:cstheme="minorHAnsi"/>
          <w:color w:val="000000" w:themeColor="text1"/>
          <w:sz w:val="24"/>
          <w:szCs w:val="24"/>
        </w:rPr>
      </w:pPr>
      <w:r w:rsidRPr="00C575FF">
        <w:rPr>
          <w:rFonts w:cstheme="minorHAnsi"/>
          <w:color w:val="000000" w:themeColor="text1"/>
          <w:sz w:val="24"/>
          <w:szCs w:val="24"/>
        </w:rPr>
        <w:t>When using AI for any purpose in this course, students are expected to cite or disclose its use. Direct copying, plagiarism, or presenting AI-generated work as one’s own without acknowledgment is prohibited. Misuse of AI tools will be treated as a violation of academic integrity and may lead to disciplinary action.</w:t>
      </w:r>
      <w:r w:rsidR="004A3802">
        <w:rPr>
          <w:rFonts w:cstheme="minorHAnsi"/>
          <w:color w:val="000000" w:themeColor="text1"/>
          <w:sz w:val="24"/>
          <w:szCs w:val="24"/>
        </w:rPr>
        <w:t xml:space="preserve"> </w:t>
      </w:r>
      <w:r w:rsidRPr="00C575FF">
        <w:rPr>
          <w:rFonts w:cstheme="minorHAnsi"/>
          <w:color w:val="000000" w:themeColor="text1"/>
          <w:sz w:val="24"/>
          <w:szCs w:val="24"/>
        </w:rPr>
        <w:t>Students are encouraged to use AI responsibly to support learning, while ensuring that all submitted work represents their own understanding and effort.</w:t>
      </w:r>
    </w:p>
    <w:bookmarkEnd w:id="5"/>
    <w:p w14:paraId="6C28B4FF" w14:textId="70B497EA" w:rsidR="00DE63A4" w:rsidRDefault="00DE63A4" w:rsidP="00DE63A4">
      <w:pPr>
        <w:shd w:val="clear" w:color="auto" w:fill="FFFFFF"/>
        <w:spacing w:after="0" w:line="240" w:lineRule="auto"/>
        <w:rPr>
          <w:rFonts w:cstheme="minorHAnsi"/>
          <w:color w:val="000000" w:themeColor="text1"/>
          <w:sz w:val="24"/>
          <w:szCs w:val="24"/>
        </w:rPr>
      </w:pPr>
    </w:p>
    <w:p w14:paraId="2838D3BA" w14:textId="73FBF875" w:rsidR="00DE63A4" w:rsidRPr="00DE63A4" w:rsidRDefault="00DE63A4" w:rsidP="00DE63A4">
      <w:pPr>
        <w:pStyle w:val="Heading3"/>
        <w:spacing w:before="0"/>
        <w:rPr>
          <w:rStyle w:val="Heading2Char"/>
          <w:rFonts w:asciiTheme="minorHAnsi" w:hAnsiTheme="minorHAnsi" w:cstheme="minorHAnsi"/>
          <w:b/>
          <w:bCs/>
          <w:i/>
          <w:iCs/>
          <w:color w:val="auto"/>
        </w:rPr>
      </w:pPr>
      <w:r w:rsidRPr="00DE63A4">
        <w:rPr>
          <w:rStyle w:val="Heading3Char"/>
          <w:rFonts w:asciiTheme="minorHAnsi" w:hAnsiTheme="minorHAnsi" w:cstheme="minorHAnsi"/>
          <w:b/>
          <w:bCs/>
          <w:i/>
          <w:iCs/>
          <w:color w:val="auto"/>
        </w:rPr>
        <w:t>Cheating Policy</w:t>
      </w:r>
    </w:p>
    <w:p w14:paraId="271F50E7" w14:textId="62971FEA" w:rsidR="00DE63A4" w:rsidRDefault="00DE63A4" w:rsidP="00DE63A4">
      <w:pPr>
        <w:spacing w:after="0" w:line="240" w:lineRule="auto"/>
        <w:rPr>
          <w:rFonts w:cstheme="minorHAnsi"/>
          <w:color w:val="000000" w:themeColor="text1"/>
          <w:sz w:val="24"/>
          <w:szCs w:val="24"/>
        </w:rPr>
      </w:pPr>
      <w:r w:rsidRPr="00DE63A4">
        <w:rPr>
          <w:rFonts w:cstheme="minorHAnsi"/>
          <w:color w:val="000000" w:themeColor="text1"/>
          <w:sz w:val="24"/>
          <w:szCs w:val="24"/>
        </w:rPr>
        <w:t>Cheating and plagiarizing are serious offenses and will be cumulative. Incidents of cheating and plagiarism will be reported to the Chief Academic Officer and will be kept on file as part of the student’s academic record. Students who demonstrate a pattern of cheating or plagiarizing at any time during their tenure at Martin Community College will be subject to the following sanctions:</w:t>
      </w:r>
    </w:p>
    <w:p w14:paraId="5AB041C7" w14:textId="70DA7AE4" w:rsidR="00DE63A4" w:rsidRDefault="00DE63A4" w:rsidP="00DE63A4">
      <w:pPr>
        <w:spacing w:after="0" w:line="240" w:lineRule="auto"/>
        <w:rPr>
          <w:rFonts w:cstheme="minorHAnsi"/>
          <w:color w:val="000000" w:themeColor="text1"/>
          <w:sz w:val="24"/>
          <w:szCs w:val="24"/>
        </w:rPr>
      </w:pPr>
    </w:p>
    <w:p w14:paraId="08A96E59" w14:textId="77777777" w:rsidR="00DE63A4" w:rsidRPr="00DE63A4" w:rsidRDefault="00DE63A4" w:rsidP="00DE63A4">
      <w:pPr>
        <w:spacing w:after="0" w:line="240" w:lineRule="auto"/>
        <w:rPr>
          <w:rFonts w:cstheme="minorHAnsi"/>
          <w:color w:val="000000" w:themeColor="text1"/>
          <w:sz w:val="24"/>
          <w:szCs w:val="24"/>
        </w:rPr>
      </w:pPr>
    </w:p>
    <w:p w14:paraId="0095FD30" w14:textId="3A61188B" w:rsidR="00DE63A4" w:rsidRPr="008F4127" w:rsidRDefault="00DE63A4" w:rsidP="00DE63A4">
      <w:pPr>
        <w:spacing w:after="0" w:line="240" w:lineRule="auto"/>
        <w:rPr>
          <w:rFonts w:cstheme="minorHAnsi"/>
          <w:b/>
          <w:i/>
          <w:color w:val="000000" w:themeColor="text1"/>
          <w:sz w:val="24"/>
          <w:szCs w:val="24"/>
        </w:rPr>
      </w:pPr>
      <w:r w:rsidRPr="00DE63A4">
        <w:rPr>
          <w:rFonts w:cstheme="minorHAnsi"/>
          <w:b/>
          <w:i/>
          <w:color w:val="000000" w:themeColor="text1"/>
          <w:sz w:val="24"/>
          <w:szCs w:val="24"/>
        </w:rPr>
        <w:t>1</w:t>
      </w:r>
      <w:r w:rsidR="008F4127" w:rsidRPr="008F4127">
        <w:rPr>
          <w:rFonts w:cstheme="minorHAnsi"/>
          <w:b/>
          <w:i/>
          <w:color w:val="000000" w:themeColor="text1"/>
          <w:sz w:val="24"/>
          <w:szCs w:val="24"/>
          <w:vertAlign w:val="superscript"/>
        </w:rPr>
        <w:t>st</w:t>
      </w:r>
      <w:r w:rsidRPr="00DE63A4">
        <w:rPr>
          <w:rFonts w:cstheme="minorHAnsi"/>
          <w:b/>
          <w:i/>
          <w:color w:val="000000" w:themeColor="text1"/>
          <w:sz w:val="24"/>
          <w:szCs w:val="24"/>
        </w:rPr>
        <w:t xml:space="preserve"> offense:</w:t>
      </w:r>
      <w:r w:rsidRPr="00DE63A4">
        <w:rPr>
          <w:rFonts w:cstheme="minorHAnsi"/>
          <w:i/>
          <w:color w:val="000000" w:themeColor="text1"/>
          <w:sz w:val="24"/>
          <w:szCs w:val="24"/>
        </w:rPr>
        <w:t xml:space="preserve">     Failure (grade of zero) of the assignment in which the action occurred.</w:t>
      </w:r>
    </w:p>
    <w:p w14:paraId="151EC0F4" w14:textId="77777777" w:rsidR="00DE63A4" w:rsidRPr="00DE63A4" w:rsidRDefault="00DE63A4" w:rsidP="00DE63A4">
      <w:pPr>
        <w:spacing w:after="0" w:line="240" w:lineRule="auto"/>
        <w:rPr>
          <w:rFonts w:cstheme="minorHAnsi"/>
          <w:i/>
          <w:color w:val="000000" w:themeColor="text1"/>
          <w:sz w:val="24"/>
          <w:szCs w:val="24"/>
        </w:rPr>
      </w:pPr>
    </w:p>
    <w:p w14:paraId="57DD120E" w14:textId="60E152F3" w:rsidR="00DE63A4" w:rsidRPr="008F4127" w:rsidRDefault="00DE63A4" w:rsidP="00DE63A4">
      <w:pPr>
        <w:spacing w:after="0" w:line="240" w:lineRule="auto"/>
        <w:rPr>
          <w:rFonts w:cstheme="minorHAnsi"/>
          <w:b/>
          <w:i/>
          <w:color w:val="000000" w:themeColor="text1"/>
          <w:sz w:val="24"/>
          <w:szCs w:val="24"/>
        </w:rPr>
      </w:pPr>
      <w:r w:rsidRPr="00DE63A4">
        <w:rPr>
          <w:rFonts w:cstheme="minorHAnsi"/>
          <w:b/>
          <w:i/>
          <w:color w:val="000000" w:themeColor="text1"/>
          <w:sz w:val="24"/>
          <w:szCs w:val="24"/>
        </w:rPr>
        <w:t>2</w:t>
      </w:r>
      <w:r w:rsidR="008F4127" w:rsidRPr="008F4127">
        <w:rPr>
          <w:rFonts w:cstheme="minorHAnsi"/>
          <w:b/>
          <w:i/>
          <w:color w:val="000000" w:themeColor="text1"/>
          <w:sz w:val="24"/>
          <w:szCs w:val="24"/>
          <w:vertAlign w:val="superscript"/>
        </w:rPr>
        <w:t>nd</w:t>
      </w:r>
      <w:r w:rsidRPr="00DE63A4">
        <w:rPr>
          <w:rFonts w:cstheme="minorHAnsi"/>
          <w:b/>
          <w:i/>
          <w:color w:val="000000" w:themeColor="text1"/>
          <w:sz w:val="24"/>
          <w:szCs w:val="24"/>
        </w:rPr>
        <w:t xml:space="preserve"> offense:</w:t>
      </w:r>
      <w:r w:rsidRPr="00DE63A4">
        <w:rPr>
          <w:rFonts w:cstheme="minorHAnsi"/>
          <w:i/>
          <w:color w:val="000000" w:themeColor="text1"/>
          <w:sz w:val="24"/>
          <w:szCs w:val="24"/>
        </w:rPr>
        <w:t xml:space="preserve">   Failure of the course in which the action occurred and withdrawn from class.</w:t>
      </w:r>
    </w:p>
    <w:p w14:paraId="570A7804" w14:textId="77777777" w:rsidR="00DE63A4" w:rsidRPr="00DE63A4" w:rsidRDefault="00DE63A4" w:rsidP="00DE63A4">
      <w:pPr>
        <w:spacing w:after="0" w:line="240" w:lineRule="auto"/>
        <w:rPr>
          <w:rFonts w:cstheme="minorHAnsi"/>
          <w:i/>
          <w:color w:val="000000" w:themeColor="text1"/>
          <w:sz w:val="24"/>
          <w:szCs w:val="24"/>
        </w:rPr>
      </w:pPr>
    </w:p>
    <w:p w14:paraId="47AB1A34" w14:textId="60D63D2A" w:rsidR="00DE63A4" w:rsidRPr="00DE63A4" w:rsidRDefault="00DE63A4" w:rsidP="00DE63A4">
      <w:pPr>
        <w:spacing w:after="0" w:line="240" w:lineRule="auto"/>
        <w:rPr>
          <w:rFonts w:cstheme="minorHAnsi"/>
          <w:i/>
          <w:color w:val="000000" w:themeColor="text1"/>
          <w:sz w:val="24"/>
          <w:szCs w:val="24"/>
        </w:rPr>
      </w:pPr>
      <w:r w:rsidRPr="00DE63A4">
        <w:rPr>
          <w:rFonts w:cstheme="minorHAnsi"/>
          <w:b/>
          <w:i/>
          <w:color w:val="000000" w:themeColor="text1"/>
          <w:sz w:val="24"/>
          <w:szCs w:val="24"/>
        </w:rPr>
        <w:t>3</w:t>
      </w:r>
      <w:r w:rsidRPr="00DE63A4">
        <w:rPr>
          <w:rFonts w:cstheme="minorHAnsi"/>
          <w:b/>
          <w:i/>
          <w:color w:val="000000" w:themeColor="text1"/>
          <w:sz w:val="24"/>
          <w:szCs w:val="24"/>
          <w:vertAlign w:val="superscript"/>
        </w:rPr>
        <w:t>rd</w:t>
      </w:r>
      <w:r w:rsidRPr="00DE63A4">
        <w:rPr>
          <w:rFonts w:cstheme="minorHAnsi"/>
          <w:b/>
          <w:i/>
          <w:color w:val="000000" w:themeColor="text1"/>
          <w:sz w:val="24"/>
          <w:szCs w:val="24"/>
        </w:rPr>
        <w:t xml:space="preserve"> offense:</w:t>
      </w:r>
      <w:r w:rsidR="008F4127">
        <w:rPr>
          <w:rFonts w:cstheme="minorHAnsi"/>
          <w:b/>
          <w:i/>
          <w:color w:val="000000" w:themeColor="text1"/>
          <w:sz w:val="24"/>
          <w:szCs w:val="24"/>
        </w:rPr>
        <w:t xml:space="preserve">   </w:t>
      </w:r>
      <w:r w:rsidRPr="00DE63A4">
        <w:rPr>
          <w:rFonts w:cstheme="minorHAnsi"/>
          <w:i/>
          <w:color w:val="000000" w:themeColor="text1"/>
          <w:sz w:val="24"/>
          <w:szCs w:val="24"/>
        </w:rPr>
        <w:t>Suspended from Martin Community College (MCC) for one full-calendar year.</w:t>
      </w:r>
    </w:p>
    <w:p w14:paraId="0A191430" w14:textId="77777777" w:rsidR="00DE63A4" w:rsidRPr="00DE63A4" w:rsidRDefault="00DE63A4" w:rsidP="00DE63A4">
      <w:pPr>
        <w:spacing w:after="0" w:line="240" w:lineRule="auto"/>
        <w:rPr>
          <w:rFonts w:cstheme="minorHAnsi"/>
          <w:i/>
          <w:color w:val="000000" w:themeColor="text1"/>
          <w:sz w:val="24"/>
          <w:szCs w:val="24"/>
        </w:rPr>
      </w:pPr>
    </w:p>
    <w:p w14:paraId="7F281A00" w14:textId="77777777" w:rsidR="00DE63A4" w:rsidRPr="00DE63A4" w:rsidRDefault="00DE63A4" w:rsidP="00DE63A4">
      <w:pPr>
        <w:spacing w:after="0" w:line="240" w:lineRule="auto"/>
        <w:rPr>
          <w:rFonts w:cstheme="minorHAnsi"/>
          <w:i/>
          <w:color w:val="000000" w:themeColor="text1"/>
          <w:sz w:val="24"/>
          <w:szCs w:val="24"/>
        </w:rPr>
      </w:pPr>
      <w:r w:rsidRPr="00DE63A4">
        <w:rPr>
          <w:rFonts w:cstheme="minorHAnsi"/>
          <w:i/>
          <w:color w:val="000000" w:themeColor="text1"/>
          <w:sz w:val="24"/>
          <w:szCs w:val="24"/>
        </w:rPr>
        <w:t xml:space="preserve">Students will be given the right to appeal through the regular grievance and grade policy processes. </w:t>
      </w:r>
    </w:p>
    <w:p w14:paraId="407A646A" w14:textId="0081F356" w:rsidR="00DE63A4" w:rsidRDefault="00DE63A4" w:rsidP="00DE63A4">
      <w:pPr>
        <w:spacing w:after="0" w:line="240" w:lineRule="auto"/>
        <w:ind w:firstLine="720"/>
        <w:rPr>
          <w:rFonts w:cstheme="minorHAnsi"/>
          <w:b/>
          <w:i/>
          <w:color w:val="000000" w:themeColor="text1"/>
          <w:sz w:val="24"/>
          <w:szCs w:val="24"/>
        </w:rPr>
      </w:pPr>
      <w:r w:rsidRPr="00DE63A4">
        <w:rPr>
          <w:rFonts w:cstheme="minorHAnsi"/>
          <w:color w:val="000000" w:themeColor="text1"/>
          <w:sz w:val="24"/>
          <w:szCs w:val="24"/>
        </w:rPr>
        <w:tab/>
      </w:r>
      <w:r w:rsidRPr="00DE63A4">
        <w:rPr>
          <w:rFonts w:cstheme="minorHAnsi"/>
          <w:b/>
          <w:i/>
          <w:color w:val="000000" w:themeColor="text1"/>
          <w:sz w:val="24"/>
          <w:szCs w:val="24"/>
        </w:rPr>
        <w:t xml:space="preserve">(Note:  Specific program policies may supersede this policy) </w:t>
      </w:r>
    </w:p>
    <w:p w14:paraId="1460E8CF" w14:textId="15705293" w:rsidR="00DE63A4" w:rsidRDefault="00DE63A4" w:rsidP="00DE63A4">
      <w:pPr>
        <w:spacing w:after="0" w:line="240" w:lineRule="auto"/>
        <w:ind w:firstLine="720"/>
        <w:rPr>
          <w:rFonts w:cstheme="minorHAnsi"/>
          <w:b/>
          <w:i/>
          <w:color w:val="000000" w:themeColor="text1"/>
          <w:sz w:val="24"/>
          <w:szCs w:val="24"/>
        </w:rPr>
      </w:pPr>
    </w:p>
    <w:p w14:paraId="619B4882" w14:textId="525A951B" w:rsidR="00DE63A4" w:rsidRPr="00DE63A4" w:rsidRDefault="00DE63A4" w:rsidP="00DE63A4">
      <w:pPr>
        <w:pStyle w:val="Heading3"/>
        <w:spacing w:before="0"/>
        <w:rPr>
          <w:rStyle w:val="Heading3Char"/>
          <w:rFonts w:asciiTheme="minorHAnsi" w:hAnsiTheme="minorHAnsi" w:cstheme="minorHAnsi"/>
          <w:b/>
          <w:bCs/>
          <w:i/>
          <w:iCs/>
          <w:color w:val="000000" w:themeColor="text1"/>
        </w:rPr>
      </w:pPr>
      <w:r w:rsidRPr="00DE63A4">
        <w:rPr>
          <w:rStyle w:val="Heading3Char"/>
          <w:rFonts w:asciiTheme="minorHAnsi" w:hAnsiTheme="minorHAnsi" w:cstheme="minorHAnsi"/>
          <w:b/>
          <w:bCs/>
          <w:i/>
          <w:iCs/>
          <w:color w:val="000000" w:themeColor="text1"/>
        </w:rPr>
        <w:t xml:space="preserve">Cheating </w:t>
      </w:r>
      <w:r w:rsidR="00987DDF">
        <w:rPr>
          <w:rStyle w:val="Heading3Char"/>
          <w:rFonts w:asciiTheme="minorHAnsi" w:hAnsiTheme="minorHAnsi" w:cstheme="minorHAnsi"/>
          <w:b/>
          <w:bCs/>
          <w:i/>
          <w:iCs/>
          <w:color w:val="000000" w:themeColor="text1"/>
        </w:rPr>
        <w:t>a</w:t>
      </w:r>
      <w:r w:rsidRPr="00DE63A4">
        <w:rPr>
          <w:rStyle w:val="Heading3Char"/>
          <w:rFonts w:asciiTheme="minorHAnsi" w:hAnsiTheme="minorHAnsi" w:cstheme="minorHAnsi"/>
          <w:b/>
          <w:bCs/>
          <w:i/>
          <w:iCs/>
          <w:color w:val="000000" w:themeColor="text1"/>
        </w:rPr>
        <w:t xml:space="preserve">nd Plagiarism </w:t>
      </w:r>
      <w:r w:rsidR="00987DDF">
        <w:rPr>
          <w:rStyle w:val="Heading3Char"/>
          <w:rFonts w:asciiTheme="minorHAnsi" w:hAnsiTheme="minorHAnsi" w:cstheme="minorHAnsi"/>
          <w:b/>
          <w:bCs/>
          <w:i/>
          <w:iCs/>
          <w:color w:val="000000" w:themeColor="text1"/>
        </w:rPr>
        <w:t>a</w:t>
      </w:r>
      <w:r w:rsidRPr="00DE63A4">
        <w:rPr>
          <w:rStyle w:val="Heading3Char"/>
          <w:rFonts w:asciiTheme="minorHAnsi" w:hAnsiTheme="minorHAnsi" w:cstheme="minorHAnsi"/>
          <w:b/>
          <w:bCs/>
          <w:i/>
          <w:iCs/>
          <w:color w:val="000000" w:themeColor="text1"/>
        </w:rPr>
        <w:t xml:space="preserve">re Unacceptable </w:t>
      </w:r>
    </w:p>
    <w:p w14:paraId="1D399A37" w14:textId="77777777" w:rsidR="00DE63A4" w:rsidRPr="00DE63A4" w:rsidRDefault="00DE63A4" w:rsidP="00DE63A4">
      <w:pPr>
        <w:spacing w:after="0" w:line="240" w:lineRule="auto"/>
        <w:rPr>
          <w:rFonts w:eastAsiaTheme="majorEastAsia" w:cstheme="minorHAnsi"/>
          <w:b/>
          <w:bCs/>
          <w:color w:val="000000" w:themeColor="text1"/>
          <w:sz w:val="24"/>
          <w:szCs w:val="24"/>
        </w:rPr>
      </w:pPr>
      <w:r w:rsidRPr="00DE63A4">
        <w:rPr>
          <w:rFonts w:cstheme="minorHAnsi"/>
          <w:color w:val="000000" w:themeColor="text1"/>
          <w:sz w:val="24"/>
          <w:szCs w:val="24"/>
        </w:rPr>
        <w:t xml:space="preserve">Cheating is defined by Merriam-Webster’s dictionary (2017) as: “to use unfair or dishonest methods to gain an advantage.”  Cheating is a form of academic dishonesty that can be intentional or unintentional and includes, but is not limited to:  plagiarism, copying from other students and/or paper or online sources, misrepresenting someone else’s work as your own, working with others if your instructor explicitly asks you not to, falsifying documents or other records, submitting work under your name that was not done by you, or attempting to recycle your own work from another course or semester.  </w:t>
      </w:r>
    </w:p>
    <w:p w14:paraId="45DDF48A" w14:textId="77777777" w:rsidR="00DE63A4" w:rsidRPr="00DE63A4" w:rsidRDefault="00DE63A4" w:rsidP="00DE63A4">
      <w:pPr>
        <w:spacing w:after="0" w:line="240" w:lineRule="auto"/>
        <w:rPr>
          <w:rFonts w:cstheme="minorHAnsi"/>
          <w:color w:val="000000" w:themeColor="text1"/>
          <w:sz w:val="24"/>
          <w:szCs w:val="24"/>
        </w:rPr>
      </w:pPr>
    </w:p>
    <w:p w14:paraId="6EFB33B0" w14:textId="539A8E4C" w:rsidR="00DE63A4" w:rsidRDefault="00DE63A4" w:rsidP="00DE63A4">
      <w:pPr>
        <w:spacing w:after="0" w:line="240" w:lineRule="auto"/>
        <w:rPr>
          <w:rFonts w:cstheme="minorHAnsi"/>
          <w:color w:val="000000" w:themeColor="text1"/>
          <w:sz w:val="24"/>
          <w:szCs w:val="24"/>
        </w:rPr>
      </w:pPr>
      <w:r w:rsidRPr="00DE63A4">
        <w:rPr>
          <w:rFonts w:cstheme="minorHAnsi"/>
          <w:color w:val="000000" w:themeColor="text1"/>
          <w:sz w:val="24"/>
          <w:szCs w:val="24"/>
        </w:rPr>
        <w:t>Students can avoid cheating by following the assignment instructions, clarifying with the instructor when they can and cannot collaborate with others, reviewing their work with a critical eye and honestly asking themselves if the information they are providing is their own work or if someone else should be given credit by citing the work. Library resources are available to learn about cheating, plagiarism, and citations.</w:t>
      </w:r>
    </w:p>
    <w:p w14:paraId="6B51DA7D" w14:textId="11193E19" w:rsidR="00DE63A4" w:rsidRPr="00193E13" w:rsidRDefault="00DE63A4" w:rsidP="00193E13">
      <w:pPr>
        <w:spacing w:after="0" w:line="240" w:lineRule="auto"/>
        <w:rPr>
          <w:rFonts w:cstheme="minorHAnsi"/>
          <w:color w:val="000000" w:themeColor="text1"/>
          <w:sz w:val="24"/>
          <w:szCs w:val="24"/>
        </w:rPr>
      </w:pPr>
    </w:p>
    <w:p w14:paraId="2EE07195" w14:textId="211DDEBE" w:rsidR="00193E13" w:rsidRPr="00193E13" w:rsidRDefault="00193E13" w:rsidP="00193E13">
      <w:pPr>
        <w:pStyle w:val="Heading3"/>
        <w:spacing w:before="0"/>
        <w:rPr>
          <w:rFonts w:asciiTheme="minorHAnsi" w:hAnsiTheme="minorHAnsi" w:cstheme="minorHAnsi"/>
          <w:b/>
          <w:bCs/>
          <w:i/>
          <w:iCs/>
          <w:color w:val="000000" w:themeColor="text1"/>
        </w:rPr>
      </w:pPr>
      <w:r w:rsidRPr="00193E13">
        <w:rPr>
          <w:rFonts w:asciiTheme="minorHAnsi" w:hAnsiTheme="minorHAnsi" w:cstheme="minorHAnsi"/>
          <w:b/>
          <w:bCs/>
          <w:i/>
          <w:iCs/>
          <w:color w:val="000000" w:themeColor="text1"/>
          <w:bdr w:val="none" w:sz="0" w:space="0" w:color="auto" w:frame="1"/>
        </w:rPr>
        <w:t>Plagiarism</w:t>
      </w:r>
      <w:r w:rsidR="00015EA3">
        <w:rPr>
          <w:rFonts w:asciiTheme="minorHAnsi" w:hAnsiTheme="minorHAnsi" w:cstheme="minorHAnsi"/>
          <w:b/>
          <w:bCs/>
          <w:i/>
          <w:iCs/>
          <w:color w:val="000000" w:themeColor="text1"/>
          <w:bdr w:val="none" w:sz="0" w:space="0" w:color="auto" w:frame="1"/>
        </w:rPr>
        <w:t xml:space="preserve"> </w:t>
      </w:r>
      <w:r w:rsidRPr="00193E13">
        <w:rPr>
          <w:rFonts w:asciiTheme="minorHAnsi" w:hAnsiTheme="minorHAnsi" w:cstheme="minorHAnsi"/>
          <w:b/>
          <w:bCs/>
          <w:i/>
          <w:iCs/>
          <w:color w:val="000000" w:themeColor="text1"/>
          <w:bdr w:val="none" w:sz="0" w:space="0" w:color="auto" w:frame="1"/>
        </w:rPr>
        <w:t>Detection Tool</w:t>
      </w:r>
    </w:p>
    <w:p w14:paraId="737230A0" w14:textId="653F5B51" w:rsidR="00193E13" w:rsidRDefault="00193E13" w:rsidP="00193E13">
      <w:pPr>
        <w:spacing w:after="0" w:line="240" w:lineRule="auto"/>
        <w:rPr>
          <w:rFonts w:cstheme="minorHAnsi"/>
          <w:color w:val="000000" w:themeColor="text1"/>
          <w:sz w:val="24"/>
          <w:szCs w:val="24"/>
          <w:bdr w:val="none" w:sz="0" w:space="0" w:color="auto" w:frame="1"/>
        </w:rPr>
      </w:pPr>
      <w:r w:rsidRPr="00193E13">
        <w:rPr>
          <w:rFonts w:cstheme="minorHAnsi"/>
          <w:color w:val="000000" w:themeColor="text1"/>
          <w:sz w:val="24"/>
          <w:szCs w:val="24"/>
          <w:bdr w:val="none" w:sz="0" w:space="0" w:color="auto" w:frame="1"/>
        </w:rPr>
        <w:t>Written assignments may be submitted to a plagiarism detection tool to compare against several databases for original content, and it will produce an originality report, which the instructor and the student can view. This report will show how students’ papers compare to documents available on the Internet, in many print journals, a database of other papers submitted by MCC students, as well as a Global Database. The plagiarism detection tool will add students’ papers to the MCC database and the Global Reference Database to compare existing and future students’ papers to the work of those who use the system. Students maintain ownership of the original intellectual property created, but the document must remain a part of the databases. Students should summarize and paraphrase and use quotations when directly quoting word for word someone else's words; summaries and paraphrases must have in-text citations. </w:t>
      </w:r>
    </w:p>
    <w:p w14:paraId="24F0E119" w14:textId="47F837CD" w:rsidR="00193E13" w:rsidRPr="00193E13" w:rsidRDefault="00193E13" w:rsidP="00193E13">
      <w:pPr>
        <w:spacing w:after="0" w:line="240" w:lineRule="auto"/>
        <w:rPr>
          <w:rFonts w:cstheme="minorHAnsi"/>
          <w:color w:val="000000" w:themeColor="text1"/>
          <w:sz w:val="24"/>
          <w:szCs w:val="24"/>
          <w:bdr w:val="none" w:sz="0" w:space="0" w:color="auto" w:frame="1"/>
        </w:rPr>
      </w:pPr>
    </w:p>
    <w:p w14:paraId="1E30BDD4" w14:textId="3DB135AC" w:rsidR="00193E13" w:rsidRPr="00193E13" w:rsidRDefault="00193E13" w:rsidP="00193E13">
      <w:pPr>
        <w:pStyle w:val="Heading3"/>
        <w:spacing w:before="0"/>
        <w:rPr>
          <w:rFonts w:asciiTheme="minorHAnsi" w:hAnsiTheme="minorHAnsi" w:cstheme="minorHAnsi"/>
          <w:i/>
          <w:iCs/>
          <w:color w:val="000000" w:themeColor="text1"/>
        </w:rPr>
      </w:pPr>
      <w:r>
        <w:rPr>
          <w:rFonts w:asciiTheme="minorHAnsi" w:hAnsiTheme="minorHAnsi" w:cstheme="minorHAnsi"/>
          <w:b/>
          <w:bCs/>
          <w:i/>
          <w:iCs/>
          <w:color w:val="000000" w:themeColor="text1"/>
        </w:rPr>
        <w:t>L</w:t>
      </w:r>
      <w:r w:rsidRPr="00193E13">
        <w:rPr>
          <w:rFonts w:asciiTheme="minorHAnsi" w:hAnsiTheme="minorHAnsi" w:cstheme="minorHAnsi"/>
          <w:b/>
          <w:bCs/>
          <w:i/>
          <w:iCs/>
          <w:color w:val="000000" w:themeColor="text1"/>
        </w:rPr>
        <w:t xml:space="preserve">ate </w:t>
      </w:r>
      <w:r>
        <w:rPr>
          <w:rFonts w:asciiTheme="minorHAnsi" w:hAnsiTheme="minorHAnsi" w:cstheme="minorHAnsi"/>
          <w:b/>
          <w:bCs/>
          <w:i/>
          <w:iCs/>
          <w:color w:val="000000" w:themeColor="text1"/>
        </w:rPr>
        <w:t>W</w:t>
      </w:r>
      <w:r w:rsidRPr="00193E13">
        <w:rPr>
          <w:rFonts w:asciiTheme="minorHAnsi" w:hAnsiTheme="minorHAnsi" w:cstheme="minorHAnsi"/>
          <w:b/>
          <w:bCs/>
          <w:i/>
          <w:iCs/>
          <w:color w:val="000000" w:themeColor="text1"/>
        </w:rPr>
        <w:t>ork</w:t>
      </w:r>
    </w:p>
    <w:p w14:paraId="4EEF3319" w14:textId="77777777" w:rsidR="00193E13" w:rsidRPr="00193E13" w:rsidRDefault="00193E13" w:rsidP="00193E13">
      <w:pPr>
        <w:spacing w:after="0" w:line="240" w:lineRule="auto"/>
        <w:rPr>
          <w:rFonts w:cstheme="minorHAnsi"/>
          <w:color w:val="000000" w:themeColor="text1"/>
          <w:sz w:val="24"/>
          <w:szCs w:val="24"/>
        </w:rPr>
      </w:pPr>
      <w:r w:rsidRPr="00193E13">
        <w:rPr>
          <w:rFonts w:cstheme="minorHAnsi"/>
          <w:bCs/>
          <w:i/>
          <w:color w:val="000000" w:themeColor="text1"/>
          <w:sz w:val="24"/>
          <w:szCs w:val="24"/>
        </w:rPr>
        <w:t>(</w:t>
      </w:r>
      <w:r w:rsidRPr="00193E13">
        <w:rPr>
          <w:rFonts w:cstheme="minorHAnsi"/>
          <w:bCs/>
          <w:i/>
          <w:color w:val="000000" w:themeColor="text1"/>
          <w:sz w:val="24"/>
          <w:szCs w:val="24"/>
          <w:highlight w:val="yellow"/>
        </w:rPr>
        <w:t>eliminate or revise for your course, this is a sample statement that may be used</w:t>
      </w:r>
      <w:r w:rsidRPr="00193E13">
        <w:rPr>
          <w:rFonts w:cstheme="minorHAnsi"/>
          <w:bCs/>
          <w:i/>
          <w:color w:val="000000" w:themeColor="text1"/>
          <w:sz w:val="24"/>
          <w:szCs w:val="24"/>
        </w:rPr>
        <w:t xml:space="preserve">) </w:t>
      </w:r>
      <w:r w:rsidRPr="00193E13">
        <w:rPr>
          <w:rFonts w:cstheme="minorHAnsi"/>
          <w:color w:val="000000" w:themeColor="text1"/>
          <w:sz w:val="24"/>
          <w:szCs w:val="24"/>
        </w:rPr>
        <w:t xml:space="preserve">Students are expected to complete and submit all class work no later than the due date listed in the course </w:t>
      </w:r>
      <w:r w:rsidRPr="00193E13">
        <w:rPr>
          <w:rFonts w:cstheme="minorHAnsi"/>
          <w:color w:val="000000" w:themeColor="text1"/>
          <w:sz w:val="24"/>
          <w:szCs w:val="24"/>
        </w:rPr>
        <w:lastRenderedPageBreak/>
        <w:t xml:space="preserve">calendar. Late work will not be accepted, and a grade of zero will be posted for the missed work. If there is an extenuating circumstance, the instructor may accept a late work assignment. An extenuating circumstance is an </w:t>
      </w:r>
      <w:r w:rsidRPr="00193E13">
        <w:rPr>
          <w:rFonts w:cstheme="minorHAnsi"/>
          <w:i/>
          <w:color w:val="000000" w:themeColor="text1"/>
          <w:sz w:val="24"/>
          <w:szCs w:val="24"/>
        </w:rPr>
        <w:t>unforeseen</w:t>
      </w:r>
      <w:r w:rsidRPr="00193E13">
        <w:rPr>
          <w:rFonts w:cstheme="minorHAnsi"/>
          <w:color w:val="000000" w:themeColor="text1"/>
          <w:sz w:val="24"/>
          <w:szCs w:val="24"/>
        </w:rPr>
        <w:t xml:space="preserve"> incident that is </w:t>
      </w:r>
      <w:r w:rsidRPr="00193E13">
        <w:rPr>
          <w:rFonts w:cstheme="minorHAnsi"/>
          <w:i/>
          <w:color w:val="000000" w:themeColor="text1"/>
          <w:sz w:val="24"/>
          <w:szCs w:val="24"/>
        </w:rPr>
        <w:t>severe</w:t>
      </w:r>
      <w:r w:rsidRPr="00193E13">
        <w:rPr>
          <w:rFonts w:cstheme="minorHAnsi"/>
          <w:color w:val="000000" w:themeColor="text1"/>
          <w:sz w:val="24"/>
          <w:szCs w:val="24"/>
        </w:rPr>
        <w:t xml:space="preserve"> enough to prevent the student from completing work, such as a sudden hospitalization or serious car accident; the incident must directly involve the student or an immediate family member, and it must be verifiable and documented. The instructor may require an alternative version of the assignment be submitted. Contact the instructor immediately if an extenuating circumstance arises. Exams/tests/quizzes are to be taken during the week they are assigned, no makeup exams/tests/quizzes will be given or accepted.</w:t>
      </w:r>
    </w:p>
    <w:p w14:paraId="4988320E" w14:textId="77777777" w:rsidR="00193E13" w:rsidRPr="00193E13" w:rsidRDefault="00193E13" w:rsidP="00193E13">
      <w:pPr>
        <w:spacing w:after="0" w:line="240" w:lineRule="auto"/>
        <w:rPr>
          <w:rFonts w:cstheme="minorHAnsi"/>
          <w:color w:val="000000" w:themeColor="text1"/>
          <w:sz w:val="24"/>
          <w:szCs w:val="24"/>
        </w:rPr>
      </w:pPr>
    </w:p>
    <w:p w14:paraId="08F5131D" w14:textId="088382FC" w:rsidR="00193E13" w:rsidRPr="00193E13" w:rsidRDefault="00193E13" w:rsidP="00193E13">
      <w:pPr>
        <w:pStyle w:val="Heading3"/>
        <w:spacing w:before="0"/>
        <w:rPr>
          <w:rFonts w:asciiTheme="minorHAnsi" w:hAnsiTheme="minorHAnsi" w:cstheme="minorHAnsi"/>
          <w:b/>
          <w:bCs/>
          <w:i/>
          <w:iCs/>
          <w:color w:val="000000" w:themeColor="text1"/>
        </w:rPr>
      </w:pPr>
      <w:r w:rsidRPr="00193E13">
        <w:rPr>
          <w:rFonts w:asciiTheme="minorHAnsi" w:hAnsiTheme="minorHAnsi" w:cstheme="minorHAnsi"/>
          <w:b/>
          <w:bCs/>
          <w:i/>
          <w:iCs/>
          <w:color w:val="000000" w:themeColor="text1"/>
        </w:rPr>
        <w:t>Extra</w:t>
      </w:r>
      <w:r w:rsidRPr="00193E13">
        <w:rPr>
          <w:rStyle w:val="Heading2Char"/>
          <w:rFonts w:asciiTheme="minorHAnsi" w:hAnsiTheme="minorHAnsi" w:cstheme="minorHAnsi"/>
          <w:i/>
          <w:iCs/>
          <w:color w:val="000000" w:themeColor="text1"/>
          <w:sz w:val="24"/>
          <w:szCs w:val="24"/>
        </w:rPr>
        <w:t xml:space="preserve"> </w:t>
      </w:r>
      <w:r w:rsidRPr="00193E13">
        <w:rPr>
          <w:rFonts w:asciiTheme="minorHAnsi" w:hAnsiTheme="minorHAnsi" w:cstheme="minorHAnsi"/>
          <w:b/>
          <w:bCs/>
          <w:i/>
          <w:iCs/>
          <w:color w:val="000000" w:themeColor="text1"/>
        </w:rPr>
        <w:t>Credit</w:t>
      </w:r>
    </w:p>
    <w:p w14:paraId="3CEAF2B6" w14:textId="77777777" w:rsidR="00193E13" w:rsidRPr="00193E13" w:rsidRDefault="00193E13" w:rsidP="00193E13">
      <w:pPr>
        <w:spacing w:after="0" w:line="240" w:lineRule="auto"/>
        <w:rPr>
          <w:rFonts w:cstheme="minorHAnsi"/>
          <w:color w:val="000000" w:themeColor="text1"/>
          <w:sz w:val="24"/>
          <w:szCs w:val="24"/>
        </w:rPr>
      </w:pPr>
      <w:r w:rsidRPr="00193E13">
        <w:rPr>
          <w:rFonts w:cstheme="minorHAnsi"/>
          <w:bCs/>
          <w:i/>
          <w:color w:val="000000" w:themeColor="text1"/>
          <w:sz w:val="24"/>
          <w:szCs w:val="24"/>
          <w:highlight w:val="yellow"/>
        </w:rPr>
        <w:t>(eliminate or revise for your course, this is a sample statement that may be used)</w:t>
      </w:r>
      <w:r w:rsidRPr="00193E13">
        <w:rPr>
          <w:rFonts w:cstheme="minorHAnsi"/>
          <w:bCs/>
          <w:i/>
          <w:color w:val="000000" w:themeColor="text1"/>
          <w:sz w:val="24"/>
          <w:szCs w:val="24"/>
        </w:rPr>
        <w:t xml:space="preserve"> </w:t>
      </w:r>
      <w:r w:rsidRPr="00193E13">
        <w:rPr>
          <w:rFonts w:cstheme="minorHAnsi"/>
          <w:color w:val="000000" w:themeColor="text1"/>
          <w:sz w:val="24"/>
          <w:szCs w:val="24"/>
        </w:rPr>
        <w:t xml:space="preserve">As stated in the </w:t>
      </w:r>
      <w:r w:rsidRPr="00193E13">
        <w:rPr>
          <w:rFonts w:cstheme="minorHAnsi"/>
          <w:b/>
          <w:i/>
          <w:color w:val="000000" w:themeColor="text1"/>
          <w:sz w:val="24"/>
          <w:szCs w:val="24"/>
        </w:rPr>
        <w:t xml:space="preserve">Late Work Policy, </w:t>
      </w:r>
      <w:r w:rsidRPr="00193E13">
        <w:rPr>
          <w:rFonts w:cstheme="minorHAnsi"/>
          <w:bCs/>
          <w:i/>
          <w:color w:val="000000" w:themeColor="text1"/>
          <w:sz w:val="24"/>
          <w:szCs w:val="24"/>
        </w:rPr>
        <w:t>s</w:t>
      </w:r>
      <w:r w:rsidRPr="00193E13">
        <w:rPr>
          <w:rFonts w:cstheme="minorHAnsi"/>
          <w:bCs/>
          <w:color w:val="000000" w:themeColor="text1"/>
          <w:sz w:val="24"/>
          <w:szCs w:val="24"/>
        </w:rPr>
        <w:t>tudents</w:t>
      </w:r>
      <w:r w:rsidRPr="00193E13">
        <w:rPr>
          <w:rFonts w:cstheme="minorHAnsi"/>
          <w:color w:val="000000" w:themeColor="text1"/>
          <w:sz w:val="24"/>
          <w:szCs w:val="24"/>
        </w:rPr>
        <w:t xml:space="preserve"> are expected to complete and submit all class work no later than the due date listed in the course calendar; extra credit will not be offered.</w:t>
      </w:r>
    </w:p>
    <w:p w14:paraId="1C6E0C48" w14:textId="77777777" w:rsidR="00193E13" w:rsidRPr="00193E13" w:rsidRDefault="00193E13" w:rsidP="00193E13">
      <w:pPr>
        <w:spacing w:after="0" w:line="240" w:lineRule="auto"/>
        <w:rPr>
          <w:rFonts w:cstheme="minorHAnsi"/>
          <w:color w:val="000000" w:themeColor="text1"/>
          <w:sz w:val="24"/>
          <w:szCs w:val="24"/>
        </w:rPr>
      </w:pPr>
    </w:p>
    <w:p w14:paraId="44D9E9AB" w14:textId="5CA15F3F" w:rsidR="00193E13" w:rsidRPr="00193E13" w:rsidRDefault="00193E13" w:rsidP="00193E13">
      <w:pPr>
        <w:pStyle w:val="Heading3"/>
        <w:spacing w:before="0"/>
        <w:rPr>
          <w:rFonts w:asciiTheme="minorHAnsi" w:hAnsiTheme="minorHAnsi" w:cstheme="minorHAnsi"/>
          <w:i/>
          <w:iCs/>
          <w:color w:val="000000" w:themeColor="text1"/>
        </w:rPr>
      </w:pPr>
      <w:r w:rsidRPr="00193E13">
        <w:rPr>
          <w:rFonts w:asciiTheme="minorHAnsi" w:hAnsiTheme="minorHAnsi" w:cstheme="minorHAnsi"/>
          <w:b/>
          <w:bCs/>
          <w:i/>
          <w:iCs/>
          <w:color w:val="000000" w:themeColor="text1"/>
        </w:rPr>
        <w:t>Technology</w:t>
      </w:r>
    </w:p>
    <w:p w14:paraId="76E611D8" w14:textId="2055BBB0" w:rsidR="00193E13" w:rsidRDefault="00193E13" w:rsidP="00193E13">
      <w:pPr>
        <w:spacing w:after="0" w:line="240" w:lineRule="auto"/>
        <w:rPr>
          <w:rFonts w:cstheme="minorHAnsi"/>
          <w:color w:val="000000" w:themeColor="text1"/>
          <w:sz w:val="24"/>
          <w:szCs w:val="24"/>
        </w:rPr>
      </w:pPr>
      <w:r w:rsidRPr="00193E13">
        <w:rPr>
          <w:rFonts w:cstheme="minorHAnsi"/>
          <w:bCs/>
          <w:i/>
          <w:color w:val="000000" w:themeColor="text1"/>
          <w:sz w:val="24"/>
          <w:szCs w:val="24"/>
          <w:highlight w:val="yellow"/>
        </w:rPr>
        <w:t>(eliminate or revise for your course, this is a sample statement that may be used)</w:t>
      </w:r>
      <w:r w:rsidRPr="00193E13">
        <w:rPr>
          <w:rFonts w:cstheme="minorHAnsi"/>
          <w:bCs/>
          <w:i/>
          <w:color w:val="000000" w:themeColor="text1"/>
          <w:sz w:val="24"/>
          <w:szCs w:val="24"/>
        </w:rPr>
        <w:t xml:space="preserve"> </w:t>
      </w:r>
      <w:r w:rsidRPr="00193E13">
        <w:rPr>
          <w:rFonts w:cstheme="minorHAnsi"/>
          <w:color w:val="000000" w:themeColor="text1"/>
          <w:sz w:val="24"/>
          <w:szCs w:val="24"/>
        </w:rPr>
        <w:t>It is the student’s responsibility to have access to reliable Internet service and software (Microsoft Office Suite) to complete the work assigned in this course; however, Martin Community College provides these tools in the on-campus library (check the MCC website for library hours) in building two.  When submitting assignments, or taking tests or quizzes, if you choose to use the Internet off-campus, you do so at your own risk. Late assignments due to lack of Internet access or service will not be accepted; tests will not be reset if your Internet service goes down, glitches, updates, or resets while you are taking your test; documents that cannot be opened by the instructor are considered late and will be graded as such. However, if you are using an MCC computer as stated above, and the power goes out or flickers resulting in an Internet disruption, once the disruption is confirmed, tests will be reset and may be completed within 24 hours of the disruption, and late assignments will be accepted up to 24 hours after the disruption.</w:t>
      </w:r>
    </w:p>
    <w:p w14:paraId="140E257C" w14:textId="7DC0B1A7" w:rsidR="00193E13" w:rsidRPr="00193E13" w:rsidRDefault="00193E13" w:rsidP="00193E13">
      <w:pPr>
        <w:spacing w:after="0" w:line="240" w:lineRule="auto"/>
        <w:rPr>
          <w:rFonts w:cstheme="minorHAnsi"/>
          <w:color w:val="000000" w:themeColor="text1"/>
          <w:sz w:val="24"/>
          <w:szCs w:val="24"/>
        </w:rPr>
      </w:pPr>
    </w:p>
    <w:p w14:paraId="2360F744" w14:textId="3395D42B" w:rsidR="00193E13" w:rsidRPr="00193E13" w:rsidRDefault="00193E13" w:rsidP="00193E13">
      <w:pPr>
        <w:pStyle w:val="Heading2"/>
        <w:spacing w:before="0" w:line="240" w:lineRule="auto"/>
        <w:rPr>
          <w:rFonts w:asciiTheme="minorHAnsi" w:hAnsiTheme="minorHAnsi" w:cstheme="minorHAnsi"/>
          <w:b/>
          <w:bCs/>
          <w:color w:val="000000" w:themeColor="text1"/>
          <w:sz w:val="24"/>
          <w:szCs w:val="24"/>
        </w:rPr>
      </w:pPr>
      <w:r w:rsidRPr="00193E13">
        <w:rPr>
          <w:rStyle w:val="Heading2Char"/>
          <w:rFonts w:asciiTheme="minorHAnsi" w:hAnsiTheme="minorHAnsi" w:cstheme="minorHAnsi"/>
          <w:b/>
          <w:bCs/>
          <w:color w:val="000000" w:themeColor="text1"/>
          <w:sz w:val="24"/>
          <w:szCs w:val="24"/>
        </w:rPr>
        <w:t>GRADE APPEAL POLICY</w:t>
      </w:r>
    </w:p>
    <w:p w14:paraId="59FAA805" w14:textId="3FA80D4F" w:rsidR="00193E13" w:rsidRPr="00193E13" w:rsidRDefault="00193E13" w:rsidP="00193E13">
      <w:pPr>
        <w:spacing w:after="0" w:line="240" w:lineRule="auto"/>
        <w:rPr>
          <w:rFonts w:cstheme="minorHAnsi"/>
          <w:color w:val="000000" w:themeColor="text1"/>
          <w:sz w:val="24"/>
          <w:szCs w:val="24"/>
        </w:rPr>
      </w:pPr>
      <w:r w:rsidRPr="00193E13">
        <w:rPr>
          <w:rFonts w:cstheme="minorHAnsi"/>
          <w:color w:val="000000" w:themeColor="text1"/>
          <w:sz w:val="24"/>
          <w:szCs w:val="24"/>
        </w:rPr>
        <w:t xml:space="preserve">The Grade Appeal Policy and Procedure is intended to provide an orderly and equitable process for resolving differences between students and faculty relating to </w:t>
      </w:r>
      <w:r w:rsidRPr="00193E13">
        <w:rPr>
          <w:rFonts w:cstheme="minorHAnsi"/>
          <w:b/>
          <w:i/>
          <w:color w:val="000000" w:themeColor="text1"/>
          <w:sz w:val="24"/>
          <w:szCs w:val="24"/>
        </w:rPr>
        <w:t xml:space="preserve">final </w:t>
      </w:r>
      <w:r w:rsidRPr="00193E13">
        <w:rPr>
          <w:rFonts w:cstheme="minorHAnsi"/>
          <w:color w:val="000000" w:themeColor="text1"/>
          <w:sz w:val="24"/>
          <w:szCs w:val="24"/>
        </w:rPr>
        <w:t xml:space="preserve">course grades. A course grade assigned in a manner consistent with Martin Community College policy can be changed only by the instructor. College administrators can direct a grade to be changed only when it is determined through the procedure established by this policy that the faculty member assigned the course grade impermissibly or arbitrarily as defined below. </w:t>
      </w:r>
    </w:p>
    <w:p w14:paraId="2D135F0D" w14:textId="77777777" w:rsidR="00193E13" w:rsidRPr="00193E13" w:rsidRDefault="00193E13" w:rsidP="00193E13">
      <w:pPr>
        <w:spacing w:after="0" w:line="240" w:lineRule="auto"/>
        <w:rPr>
          <w:rFonts w:cstheme="minorHAnsi"/>
          <w:b/>
          <w:color w:val="000000" w:themeColor="text1"/>
          <w:sz w:val="24"/>
          <w:szCs w:val="24"/>
        </w:rPr>
      </w:pPr>
    </w:p>
    <w:p w14:paraId="000CAA20" w14:textId="77777777" w:rsidR="00193E13" w:rsidRPr="00193E13" w:rsidRDefault="00193E13" w:rsidP="00193E13">
      <w:pPr>
        <w:spacing w:after="0" w:line="240" w:lineRule="auto"/>
        <w:rPr>
          <w:rFonts w:cstheme="minorHAnsi"/>
          <w:b/>
          <w:i/>
          <w:color w:val="000000" w:themeColor="text1"/>
          <w:sz w:val="24"/>
          <w:szCs w:val="24"/>
        </w:rPr>
      </w:pPr>
      <w:r w:rsidRPr="00193E13">
        <w:rPr>
          <w:rFonts w:cstheme="minorHAnsi"/>
          <w:b/>
          <w:i/>
          <w:color w:val="000000" w:themeColor="text1"/>
          <w:sz w:val="24"/>
          <w:szCs w:val="24"/>
        </w:rPr>
        <w:t>Please refer to the Martin Community College Catalog for process and steps to follow.</w:t>
      </w:r>
    </w:p>
    <w:p w14:paraId="00E74D18" w14:textId="6A19442D" w:rsidR="00193E13" w:rsidRPr="00193E13" w:rsidRDefault="00193E13" w:rsidP="00193E13">
      <w:pPr>
        <w:spacing w:after="0" w:line="240" w:lineRule="auto"/>
        <w:rPr>
          <w:rStyle w:val="Hyperlink"/>
          <w:rFonts w:eastAsiaTheme="majorEastAsia" w:cstheme="minorHAnsi"/>
          <w:b/>
          <w:i/>
          <w:color w:val="000000" w:themeColor="text1"/>
          <w:sz w:val="24"/>
          <w:szCs w:val="24"/>
        </w:rPr>
      </w:pPr>
      <w:r w:rsidRPr="00193E13">
        <w:rPr>
          <w:rFonts w:cstheme="minorHAnsi"/>
          <w:b/>
          <w:i/>
          <w:color w:val="000000" w:themeColor="text1"/>
          <w:sz w:val="24"/>
          <w:szCs w:val="24"/>
        </w:rPr>
        <w:t>All students are expected to comply with the policies, rules, regulations, and procedures of Martin Community College as outlined in the</w:t>
      </w:r>
      <w:r w:rsidR="007F27D4">
        <w:rPr>
          <w:rFonts w:cstheme="minorHAnsi"/>
          <w:b/>
          <w:i/>
          <w:color w:val="000000" w:themeColor="text1"/>
          <w:sz w:val="24"/>
          <w:szCs w:val="24"/>
        </w:rPr>
        <w:t xml:space="preserve"> </w:t>
      </w:r>
      <w:hyperlink r:id="rId10" w:history="1">
        <w:r w:rsidR="007F27D4" w:rsidRPr="007F27D4">
          <w:rPr>
            <w:rStyle w:val="Hyperlink"/>
            <w:rFonts w:cstheme="minorHAnsi"/>
            <w:b/>
            <w:i/>
            <w:sz w:val="24"/>
            <w:szCs w:val="24"/>
          </w:rPr>
          <w:t>College Catalog</w:t>
        </w:r>
      </w:hyperlink>
      <w:r w:rsidR="007F27D4" w:rsidRPr="00193E13">
        <w:rPr>
          <w:rFonts w:cstheme="minorHAnsi"/>
          <w:b/>
          <w:i/>
          <w:color w:val="000000" w:themeColor="text1"/>
          <w:sz w:val="24"/>
          <w:szCs w:val="24"/>
        </w:rPr>
        <w:t xml:space="preserve"> </w:t>
      </w:r>
      <w:r w:rsidRPr="00193E13">
        <w:rPr>
          <w:rFonts w:cstheme="minorHAnsi"/>
          <w:b/>
          <w:i/>
          <w:color w:val="000000" w:themeColor="text1"/>
          <w:sz w:val="24"/>
          <w:szCs w:val="24"/>
        </w:rPr>
        <w:t>(opens in new window).</w:t>
      </w:r>
    </w:p>
    <w:p w14:paraId="44853F6D" w14:textId="77777777" w:rsidR="00193E13" w:rsidRPr="00193E13" w:rsidRDefault="00193E13" w:rsidP="00193E13">
      <w:pPr>
        <w:spacing w:after="0" w:line="240" w:lineRule="auto"/>
        <w:rPr>
          <w:rStyle w:val="Hyperlink"/>
          <w:rFonts w:eastAsiaTheme="majorEastAsia" w:cstheme="minorHAnsi"/>
          <w:b/>
          <w:i/>
          <w:color w:val="000000" w:themeColor="text1"/>
          <w:sz w:val="24"/>
          <w:szCs w:val="24"/>
        </w:rPr>
      </w:pPr>
    </w:p>
    <w:p w14:paraId="2FFEF108" w14:textId="77777777" w:rsidR="007F27D4" w:rsidRDefault="00193E13" w:rsidP="00193E13">
      <w:pPr>
        <w:spacing w:after="0" w:line="240" w:lineRule="auto"/>
        <w:rPr>
          <w:rFonts w:cstheme="minorHAnsi"/>
          <w:color w:val="000000" w:themeColor="text1"/>
          <w:sz w:val="24"/>
          <w:szCs w:val="24"/>
          <w:bdr w:val="none" w:sz="0" w:space="0" w:color="auto" w:frame="1"/>
        </w:rPr>
      </w:pPr>
      <w:r w:rsidRPr="00193E13">
        <w:rPr>
          <w:rFonts w:cstheme="minorHAnsi"/>
          <w:color w:val="000000" w:themeColor="text1"/>
          <w:sz w:val="24"/>
          <w:szCs w:val="24"/>
          <w:bdr w:val="none" w:sz="0" w:space="0" w:color="auto" w:frame="1"/>
        </w:rPr>
        <w:lastRenderedPageBreak/>
        <w:t>Failure to comply with State and College policies will be considered a violation of the Student Code of Conduct and will be handled as such.</w:t>
      </w:r>
    </w:p>
    <w:p w14:paraId="089E93E9" w14:textId="77777777" w:rsidR="007E1D72" w:rsidRDefault="007E1D72" w:rsidP="00193E13">
      <w:pPr>
        <w:spacing w:after="0" w:line="240" w:lineRule="auto"/>
        <w:rPr>
          <w:rFonts w:cstheme="minorHAnsi"/>
          <w:color w:val="000000" w:themeColor="text1"/>
          <w:sz w:val="24"/>
          <w:szCs w:val="24"/>
          <w:bdr w:val="none" w:sz="0" w:space="0" w:color="auto" w:frame="1"/>
        </w:rPr>
      </w:pPr>
    </w:p>
    <w:p w14:paraId="1330E057" w14:textId="77777777" w:rsidR="00AC528F" w:rsidRPr="00724477" w:rsidRDefault="00AC528F" w:rsidP="00AC528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For information on</w:t>
      </w:r>
      <w:r w:rsidRPr="00724477">
        <w:rPr>
          <w:rFonts w:cstheme="minorHAnsi"/>
          <w:color w:val="000000"/>
          <w:sz w:val="24"/>
          <w:szCs w:val="24"/>
          <w:shd w:val="clear" w:color="auto" w:fill="FFFFFF"/>
        </w:rPr>
        <w:t xml:space="preserve"> M</w:t>
      </w:r>
      <w:r>
        <w:rPr>
          <w:rFonts w:cstheme="minorHAnsi"/>
          <w:color w:val="000000"/>
          <w:sz w:val="24"/>
          <w:szCs w:val="24"/>
          <w:shd w:val="clear" w:color="auto" w:fill="FFFFFF"/>
        </w:rPr>
        <w:t>artin Community College’s</w:t>
      </w:r>
      <w:r w:rsidRPr="00724477">
        <w:rPr>
          <w:rFonts w:cstheme="minorHAnsi"/>
          <w:color w:val="000000"/>
          <w:sz w:val="24"/>
          <w:szCs w:val="24"/>
          <w:shd w:val="clear" w:color="auto" w:fill="FFFFFF"/>
        </w:rPr>
        <w:t xml:space="preserve"> Student Grievance Procedures, please go to</w:t>
      </w:r>
      <w:hyperlink r:id="rId11" w:tgtFrame="_blank" w:tooltip="https://www.martincc.edu/grievances" w:history="1">
        <w:r w:rsidRPr="00724477">
          <w:rPr>
            <w:rStyle w:val="Hyperlink"/>
            <w:rFonts w:cstheme="minorHAnsi"/>
            <w:sz w:val="24"/>
            <w:szCs w:val="24"/>
            <w:shd w:val="clear" w:color="auto" w:fill="FFFFFF"/>
          </w:rPr>
          <w:t> </w:t>
        </w:r>
        <w:r w:rsidRPr="00724477">
          <w:rPr>
            <w:rStyle w:val="Hyperlink"/>
            <w:rFonts w:cstheme="minorHAnsi"/>
            <w:sz w:val="24"/>
            <w:szCs w:val="24"/>
            <w:bdr w:val="none" w:sz="0" w:space="0" w:color="auto" w:frame="1"/>
            <w:shd w:val="clear" w:color="auto" w:fill="FFFFFF"/>
          </w:rPr>
          <w:t>www.martincc.edu/grievances</w:t>
        </w:r>
      </w:hyperlink>
      <w:r w:rsidRPr="00724477">
        <w:rPr>
          <w:rFonts w:cstheme="minorHAnsi"/>
          <w:color w:val="000000"/>
          <w:sz w:val="24"/>
          <w:szCs w:val="24"/>
          <w:shd w:val="clear" w:color="auto" w:fill="FFFFFF"/>
        </w:rPr>
        <w:t>.</w:t>
      </w:r>
    </w:p>
    <w:p w14:paraId="1075AC77" w14:textId="77777777" w:rsidR="007E1D72" w:rsidRDefault="007E1D72" w:rsidP="00193E13">
      <w:pPr>
        <w:spacing w:after="0" w:line="240" w:lineRule="auto"/>
        <w:rPr>
          <w:rFonts w:eastAsiaTheme="majorEastAsia" w:cstheme="minorHAnsi"/>
          <w:bCs/>
          <w:iCs/>
          <w:color w:val="000000" w:themeColor="text1"/>
          <w:sz w:val="24"/>
          <w:szCs w:val="24"/>
        </w:rPr>
      </w:pPr>
    </w:p>
    <w:p w14:paraId="7FCCB957" w14:textId="09326C69" w:rsidR="006668E1" w:rsidRPr="00AC528F" w:rsidRDefault="00193E13" w:rsidP="00AC528F">
      <w:pPr>
        <w:spacing w:after="0" w:line="240" w:lineRule="auto"/>
        <w:rPr>
          <w:rFonts w:eastAsiaTheme="majorEastAsia" w:cstheme="minorHAnsi"/>
          <w:bCs/>
          <w:iCs/>
          <w:color w:val="000000" w:themeColor="text1"/>
          <w:sz w:val="24"/>
          <w:szCs w:val="24"/>
        </w:rPr>
      </w:pPr>
      <w:r w:rsidRPr="00193E13">
        <w:rPr>
          <w:rFonts w:cstheme="minorHAnsi"/>
          <w:b/>
          <w:color w:val="000000" w:themeColor="text1"/>
          <w:sz w:val="24"/>
          <w:szCs w:val="24"/>
        </w:rPr>
        <w:t xml:space="preserve">If you cannot reach your instructor, you may contact the Division Chair, </w:t>
      </w:r>
      <w:r w:rsidRPr="00193E13">
        <w:rPr>
          <w:rFonts w:cstheme="minorHAnsi"/>
          <w:b/>
          <w:i/>
          <w:iCs/>
          <w:color w:val="000000" w:themeColor="text1"/>
          <w:sz w:val="24"/>
          <w:szCs w:val="24"/>
        </w:rPr>
        <w:t>(</w:t>
      </w:r>
      <w:r w:rsidRPr="00193E13">
        <w:rPr>
          <w:rFonts w:cstheme="minorHAnsi"/>
          <w:b/>
          <w:i/>
          <w:iCs/>
          <w:color w:val="000000" w:themeColor="text1"/>
          <w:sz w:val="24"/>
          <w:szCs w:val="24"/>
          <w:highlight w:val="yellow"/>
        </w:rPr>
        <w:t>add the name</w:t>
      </w:r>
      <w:r w:rsidRPr="00193E13">
        <w:rPr>
          <w:rFonts w:cstheme="minorHAnsi"/>
          <w:b/>
          <w:i/>
          <w:iCs/>
          <w:color w:val="000000" w:themeColor="text1"/>
          <w:sz w:val="24"/>
          <w:szCs w:val="24"/>
        </w:rPr>
        <w:t>)</w:t>
      </w:r>
      <w:r w:rsidRPr="00193E13">
        <w:rPr>
          <w:rFonts w:cstheme="minorHAnsi"/>
          <w:b/>
          <w:color w:val="000000" w:themeColor="text1"/>
          <w:sz w:val="24"/>
          <w:szCs w:val="24"/>
        </w:rPr>
        <w:t xml:space="preserve"> at </w:t>
      </w:r>
      <w:r w:rsidRPr="00193E13">
        <w:rPr>
          <w:rFonts w:cstheme="minorHAnsi"/>
          <w:b/>
          <w:i/>
          <w:iCs/>
          <w:color w:val="000000" w:themeColor="text1"/>
          <w:sz w:val="24"/>
          <w:szCs w:val="24"/>
        </w:rPr>
        <w:t>(</w:t>
      </w:r>
      <w:r w:rsidRPr="00193E13">
        <w:rPr>
          <w:rFonts w:cstheme="minorHAnsi"/>
          <w:b/>
          <w:i/>
          <w:iCs/>
          <w:color w:val="000000" w:themeColor="text1"/>
          <w:sz w:val="24"/>
          <w:szCs w:val="24"/>
          <w:highlight w:val="yellow"/>
        </w:rPr>
        <w:t>add Division Chair phone number</w:t>
      </w:r>
      <w:r w:rsidRPr="00193E13">
        <w:rPr>
          <w:rFonts w:cstheme="minorHAnsi"/>
          <w:b/>
          <w:i/>
          <w:iCs/>
          <w:color w:val="000000" w:themeColor="text1"/>
          <w:sz w:val="24"/>
          <w:szCs w:val="24"/>
        </w:rPr>
        <w:t>)</w:t>
      </w:r>
      <w:r w:rsidRPr="00193E13">
        <w:rPr>
          <w:rFonts w:cstheme="minorHAnsi"/>
          <w:b/>
          <w:color w:val="000000" w:themeColor="text1"/>
          <w:sz w:val="24"/>
          <w:szCs w:val="24"/>
        </w:rPr>
        <w:t>.</w:t>
      </w:r>
      <w:bookmarkEnd w:id="0"/>
    </w:p>
    <w:sectPr w:rsidR="006668E1" w:rsidRPr="00AC52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A615F" w14:textId="77777777" w:rsidR="00F541C4" w:rsidRDefault="00F541C4" w:rsidP="00193E13">
      <w:pPr>
        <w:spacing w:after="0" w:line="240" w:lineRule="auto"/>
      </w:pPr>
      <w:r>
        <w:separator/>
      </w:r>
    </w:p>
  </w:endnote>
  <w:endnote w:type="continuationSeparator" w:id="0">
    <w:p w14:paraId="22C0716B" w14:textId="77777777" w:rsidR="00F541C4" w:rsidRDefault="00F541C4" w:rsidP="0019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44C3" w14:textId="25E9FF80" w:rsidR="00193E13" w:rsidRPr="007F27D4" w:rsidRDefault="00193E13" w:rsidP="00193E13">
    <w:pPr>
      <w:pStyle w:val="Footer"/>
      <w:rPr>
        <w:i/>
        <w:iCs/>
        <w:sz w:val="24"/>
        <w:szCs w:val="24"/>
      </w:rPr>
    </w:pPr>
    <w:r w:rsidRPr="007F27D4">
      <w:rPr>
        <w:i/>
        <w:iCs/>
        <w:sz w:val="24"/>
        <w:szCs w:val="24"/>
      </w:rPr>
      <w:t>Martin Community College</w:t>
    </w:r>
    <w:r w:rsidR="007F27D4" w:rsidRPr="007F27D4">
      <w:rPr>
        <w:i/>
        <w:iCs/>
        <w:sz w:val="24"/>
        <w:szCs w:val="24"/>
      </w:rPr>
      <w:tab/>
    </w:r>
    <w:r w:rsidR="007F27D4" w:rsidRPr="007F27D4">
      <w:rPr>
        <w:i/>
        <w:iCs/>
        <w:sz w:val="24"/>
        <w:szCs w:val="24"/>
      </w:rPr>
      <w:tab/>
      <w:t>Revised</w:t>
    </w:r>
    <w:r w:rsidR="004C078F">
      <w:rPr>
        <w:i/>
        <w:iCs/>
        <w:sz w:val="24"/>
        <w:szCs w:val="24"/>
      </w:rPr>
      <w:t xml:space="preserve"> 11/13</w:t>
    </w:r>
    <w:r w:rsidR="00AC528F">
      <w:rPr>
        <w:i/>
        <w:iCs/>
        <w:sz w:val="24"/>
        <w:szCs w:val="24"/>
      </w:rPr>
      <w:t>/2024</w:t>
    </w:r>
  </w:p>
  <w:p w14:paraId="14DF078E" w14:textId="6B60F166" w:rsidR="00193E13" w:rsidRPr="007F27D4" w:rsidRDefault="00193E13" w:rsidP="00193E13">
    <w:pPr>
      <w:pStyle w:val="Footer"/>
      <w:jc w:val="center"/>
      <w:rPr>
        <w:i/>
        <w:iCs/>
        <w:sz w:val="24"/>
        <w:szCs w:val="24"/>
      </w:rPr>
    </w:pPr>
    <w:r w:rsidRPr="007F27D4">
      <w:rPr>
        <w:i/>
        <w:iCs/>
        <w:sz w:val="24"/>
        <w:szCs w:val="24"/>
      </w:rPr>
      <w:t xml:space="preserve">Page </w:t>
    </w:r>
    <w:sdt>
      <w:sdtPr>
        <w:rPr>
          <w:i/>
          <w:iCs/>
          <w:sz w:val="24"/>
          <w:szCs w:val="24"/>
        </w:rPr>
        <w:id w:val="1461836132"/>
        <w:docPartObj>
          <w:docPartGallery w:val="Page Numbers (Bottom of Page)"/>
          <w:docPartUnique/>
        </w:docPartObj>
      </w:sdtPr>
      <w:sdtEndPr>
        <w:rPr>
          <w:noProof/>
        </w:rPr>
      </w:sdtEndPr>
      <w:sdtContent>
        <w:r w:rsidRPr="007F27D4">
          <w:rPr>
            <w:i/>
            <w:iCs/>
            <w:sz w:val="24"/>
            <w:szCs w:val="24"/>
          </w:rPr>
          <w:fldChar w:fldCharType="begin"/>
        </w:r>
        <w:r w:rsidRPr="007F27D4">
          <w:rPr>
            <w:i/>
            <w:iCs/>
            <w:sz w:val="24"/>
            <w:szCs w:val="24"/>
          </w:rPr>
          <w:instrText xml:space="preserve"> PAGE   \* MERGEFORMAT </w:instrText>
        </w:r>
        <w:r w:rsidRPr="007F27D4">
          <w:rPr>
            <w:i/>
            <w:iCs/>
            <w:sz w:val="24"/>
            <w:szCs w:val="24"/>
          </w:rPr>
          <w:fldChar w:fldCharType="separate"/>
        </w:r>
        <w:r w:rsidRPr="007F27D4">
          <w:rPr>
            <w:i/>
            <w:iCs/>
            <w:noProof/>
            <w:sz w:val="24"/>
            <w:szCs w:val="24"/>
          </w:rPr>
          <w:t>2</w:t>
        </w:r>
        <w:r w:rsidRPr="007F27D4">
          <w:rPr>
            <w:i/>
            <w:iCs/>
            <w:noProof/>
            <w:sz w:val="24"/>
            <w:szCs w:val="24"/>
          </w:rPr>
          <w:fldChar w:fldCharType="end"/>
        </w:r>
      </w:sdtContent>
    </w:sdt>
  </w:p>
  <w:p w14:paraId="4D1C6518" w14:textId="45C01562" w:rsidR="00193E13" w:rsidRPr="007F27D4" w:rsidRDefault="00193E13">
    <w:pPr>
      <w:pStyle w:val="Footer"/>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E1A2C" w14:textId="77777777" w:rsidR="00F541C4" w:rsidRDefault="00F541C4" w:rsidP="00193E13">
      <w:pPr>
        <w:spacing w:after="0" w:line="240" w:lineRule="auto"/>
      </w:pPr>
      <w:r>
        <w:separator/>
      </w:r>
    </w:p>
  </w:footnote>
  <w:footnote w:type="continuationSeparator" w:id="0">
    <w:p w14:paraId="3EEFD38E" w14:textId="77777777" w:rsidR="00F541C4" w:rsidRDefault="00F541C4" w:rsidP="00193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E1"/>
    <w:rsid w:val="00003C14"/>
    <w:rsid w:val="00015EA3"/>
    <w:rsid w:val="000160B9"/>
    <w:rsid w:val="001032FD"/>
    <w:rsid w:val="00137F7C"/>
    <w:rsid w:val="00193E13"/>
    <w:rsid w:val="00230FDC"/>
    <w:rsid w:val="002E127A"/>
    <w:rsid w:val="0030059E"/>
    <w:rsid w:val="00370E2E"/>
    <w:rsid w:val="0038717B"/>
    <w:rsid w:val="00472591"/>
    <w:rsid w:val="004A0D83"/>
    <w:rsid w:val="004A3802"/>
    <w:rsid w:val="004C078F"/>
    <w:rsid w:val="00582E5A"/>
    <w:rsid w:val="006668E1"/>
    <w:rsid w:val="006F7BE7"/>
    <w:rsid w:val="007E1D72"/>
    <w:rsid w:val="007F27D4"/>
    <w:rsid w:val="007F4B3C"/>
    <w:rsid w:val="008601FA"/>
    <w:rsid w:val="00877B44"/>
    <w:rsid w:val="00885B64"/>
    <w:rsid w:val="008F4127"/>
    <w:rsid w:val="00902E93"/>
    <w:rsid w:val="00962FE4"/>
    <w:rsid w:val="00987DDF"/>
    <w:rsid w:val="00A27619"/>
    <w:rsid w:val="00AC528F"/>
    <w:rsid w:val="00C40C09"/>
    <w:rsid w:val="00C575FF"/>
    <w:rsid w:val="00CB7BE5"/>
    <w:rsid w:val="00DC79BB"/>
    <w:rsid w:val="00DD6DAB"/>
    <w:rsid w:val="00DE63A4"/>
    <w:rsid w:val="00E0484F"/>
    <w:rsid w:val="00E4330C"/>
    <w:rsid w:val="00ED3331"/>
    <w:rsid w:val="00F470DF"/>
    <w:rsid w:val="00F5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2297"/>
  <w15:chartTrackingRefBased/>
  <w15:docId w15:val="{D818C220-C9F2-40B1-85CF-6CB2BC01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8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68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7F7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E1"/>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6668E1"/>
    <w:rPr>
      <w:i/>
      <w:iCs/>
      <w:color w:val="404040" w:themeColor="text1" w:themeTint="BF"/>
    </w:rPr>
  </w:style>
  <w:style w:type="character" w:customStyle="1" w:styleId="Heading2Char">
    <w:name w:val="Heading 2 Char"/>
    <w:basedOn w:val="DefaultParagraphFont"/>
    <w:link w:val="Heading2"/>
    <w:uiPriority w:val="9"/>
    <w:rsid w:val="006668E1"/>
    <w:rPr>
      <w:rFonts w:asciiTheme="majorHAnsi" w:eastAsiaTheme="majorEastAsia" w:hAnsiTheme="majorHAnsi" w:cstheme="majorBidi"/>
      <w:color w:val="2F5496" w:themeColor="accent1" w:themeShade="BF"/>
      <w:sz w:val="26"/>
      <w:szCs w:val="26"/>
    </w:rPr>
  </w:style>
  <w:style w:type="character" w:customStyle="1" w:styleId="BodyTextChar">
    <w:name w:val="Body Text Char"/>
    <w:uiPriority w:val="99"/>
    <w:locked/>
    <w:rsid w:val="006668E1"/>
    <w:rPr>
      <w:b/>
      <w:sz w:val="24"/>
    </w:rPr>
  </w:style>
  <w:style w:type="table" w:styleId="PlainTable2">
    <w:name w:val="Plain Table 2"/>
    <w:basedOn w:val="TableNormal"/>
    <w:uiPriority w:val="42"/>
    <w:rsid w:val="006668E1"/>
    <w:pPr>
      <w:spacing w:after="0" w:line="240" w:lineRule="auto"/>
    </w:pPr>
    <w:rPr>
      <w:rFonts w:ascii="Times New Roman" w:eastAsia="Times New Roman" w:hAnsi="Times New Roman"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ED3331"/>
    <w:rPr>
      <w:color w:val="0000FF"/>
      <w:u w:val="single"/>
    </w:rPr>
  </w:style>
  <w:style w:type="paragraph" w:styleId="BodyText">
    <w:name w:val="Body Text"/>
    <w:basedOn w:val="Normal"/>
    <w:link w:val="BodyTextChar1"/>
    <w:uiPriority w:val="99"/>
    <w:semiHidden/>
    <w:rsid w:val="00137F7C"/>
    <w:pPr>
      <w:spacing w:after="0" w:line="240" w:lineRule="auto"/>
    </w:pPr>
    <w:rPr>
      <w:rFonts w:ascii="Times New Roman" w:eastAsia="Times New Roman" w:hAnsi="Times New Roman" w:cs="Times New Roman"/>
      <w:b/>
      <w:bCs/>
      <w:noProof/>
      <w:szCs w:val="24"/>
    </w:rPr>
  </w:style>
  <w:style w:type="character" w:customStyle="1" w:styleId="BodyTextChar1">
    <w:name w:val="Body Text Char1"/>
    <w:basedOn w:val="DefaultParagraphFont"/>
    <w:link w:val="BodyText"/>
    <w:uiPriority w:val="99"/>
    <w:semiHidden/>
    <w:rsid w:val="00137F7C"/>
    <w:rPr>
      <w:rFonts w:ascii="Times New Roman" w:eastAsia="Times New Roman" w:hAnsi="Times New Roman" w:cs="Times New Roman"/>
      <w:b/>
      <w:bCs/>
      <w:noProof/>
      <w:szCs w:val="24"/>
    </w:rPr>
  </w:style>
  <w:style w:type="character" w:customStyle="1" w:styleId="Heading3Char">
    <w:name w:val="Heading 3 Char"/>
    <w:basedOn w:val="DefaultParagraphFont"/>
    <w:link w:val="Heading3"/>
    <w:uiPriority w:val="9"/>
    <w:rsid w:val="00137F7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3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13"/>
  </w:style>
  <w:style w:type="paragraph" w:styleId="Footer">
    <w:name w:val="footer"/>
    <w:basedOn w:val="Normal"/>
    <w:link w:val="FooterChar"/>
    <w:uiPriority w:val="99"/>
    <w:unhideWhenUsed/>
    <w:rsid w:val="00193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13"/>
  </w:style>
  <w:style w:type="character" w:styleId="FollowedHyperlink">
    <w:name w:val="FollowedHyperlink"/>
    <w:basedOn w:val="DefaultParagraphFont"/>
    <w:uiPriority w:val="99"/>
    <w:semiHidden/>
    <w:unhideWhenUsed/>
    <w:rsid w:val="00CB7BE5"/>
    <w:rPr>
      <w:color w:val="954F72" w:themeColor="followedHyperlink"/>
      <w:u w:val="single"/>
    </w:rPr>
  </w:style>
  <w:style w:type="character" w:styleId="UnresolvedMention">
    <w:name w:val="Unresolved Mention"/>
    <w:basedOn w:val="DefaultParagraphFont"/>
    <w:uiPriority w:val="99"/>
    <w:semiHidden/>
    <w:unhideWhenUsed/>
    <w:rsid w:val="00DC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761279">
      <w:bodyDiv w:val="1"/>
      <w:marLeft w:val="0"/>
      <w:marRight w:val="0"/>
      <w:marTop w:val="0"/>
      <w:marBottom w:val="0"/>
      <w:divBdr>
        <w:top w:val="none" w:sz="0" w:space="0" w:color="auto"/>
        <w:left w:val="none" w:sz="0" w:space="0" w:color="auto"/>
        <w:bottom w:val="none" w:sz="0" w:space="0" w:color="auto"/>
        <w:right w:val="none" w:sz="0" w:space="0" w:color="auto"/>
      </w:divBdr>
      <w:divsChild>
        <w:div w:id="1116290840">
          <w:marLeft w:val="0"/>
          <w:marRight w:val="0"/>
          <w:marTop w:val="240"/>
          <w:marBottom w:val="240"/>
          <w:divBdr>
            <w:top w:val="none" w:sz="0" w:space="0" w:color="auto"/>
            <w:left w:val="none" w:sz="0" w:space="0" w:color="auto"/>
            <w:bottom w:val="none" w:sz="0" w:space="0" w:color="auto"/>
            <w:right w:val="none" w:sz="0" w:space="0" w:color="auto"/>
          </w:divBdr>
        </w:div>
        <w:div w:id="377895878">
          <w:marLeft w:val="0"/>
          <w:marRight w:val="0"/>
          <w:marTop w:val="240"/>
          <w:marBottom w:val="240"/>
          <w:divBdr>
            <w:top w:val="none" w:sz="0" w:space="0" w:color="auto"/>
            <w:left w:val="none" w:sz="0" w:space="0" w:color="auto"/>
            <w:bottom w:val="none" w:sz="0" w:space="0" w:color="auto"/>
            <w:right w:val="none" w:sz="0" w:space="0" w:color="auto"/>
          </w:divBdr>
        </w:div>
      </w:divsChild>
    </w:div>
    <w:div w:id="1781607088">
      <w:bodyDiv w:val="1"/>
      <w:marLeft w:val="0"/>
      <w:marRight w:val="0"/>
      <w:marTop w:val="0"/>
      <w:marBottom w:val="0"/>
      <w:divBdr>
        <w:top w:val="none" w:sz="0" w:space="0" w:color="auto"/>
        <w:left w:val="none" w:sz="0" w:space="0" w:color="auto"/>
        <w:bottom w:val="none" w:sz="0" w:space="0" w:color="auto"/>
        <w:right w:val="none" w:sz="0" w:space="0" w:color="auto"/>
      </w:divBdr>
      <w:divsChild>
        <w:div w:id="694574901">
          <w:marLeft w:val="0"/>
          <w:marRight w:val="0"/>
          <w:marTop w:val="240"/>
          <w:marBottom w:val="240"/>
          <w:divBdr>
            <w:top w:val="none" w:sz="0" w:space="0" w:color="auto"/>
            <w:left w:val="none" w:sz="0" w:space="0" w:color="auto"/>
            <w:bottom w:val="none" w:sz="0" w:space="0" w:color="auto"/>
            <w:right w:val="none" w:sz="0" w:space="0" w:color="auto"/>
          </w:divBdr>
        </w:div>
        <w:div w:id="26065252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p95c6t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dvisor.nccommunitycolleges.edu/WebAdvisor/WebAdvisor?TOKENIDX=5676481580&amp;SS=6&amp;APP=ST&amp;CONSTITUENCY=WBF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rtincc.edu/grievances" TargetMode="External"/><Relationship Id="rId5" Type="http://schemas.openxmlformats.org/officeDocument/2006/relationships/footnotes" Target="footnotes.xml"/><Relationship Id="rId10" Type="http://schemas.openxmlformats.org/officeDocument/2006/relationships/hyperlink" Target="http://www.martincc.edu/?q=catalog" TargetMode="External"/><Relationship Id="rId4" Type="http://schemas.openxmlformats.org/officeDocument/2006/relationships/webSettings" Target="webSettings.xml"/><Relationship Id="rId9" Type="http://schemas.openxmlformats.org/officeDocument/2006/relationships/hyperlink" Target="https://www.martincc.edu/catal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FAC98-EA76-48BD-8DCE-9C469406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Wilkinson</dc:creator>
  <cp:keywords/>
  <dc:description/>
  <cp:lastModifiedBy>Amelia Wilkinson</cp:lastModifiedBy>
  <cp:revision>2</cp:revision>
  <dcterms:created xsi:type="dcterms:W3CDTF">2024-11-13T18:52:00Z</dcterms:created>
  <dcterms:modified xsi:type="dcterms:W3CDTF">2024-11-13T18:52:00Z</dcterms:modified>
</cp:coreProperties>
</file>